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江苏第二师范学院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JSSNU2026041301-1</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江苏第二师范学院试卷印刷服务</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服务类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 购 人：</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江苏第二师范学院</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255"/>
            <w:tcBorders>
              <w:top w:val="nil"/>
              <w:left w:val="nil"/>
              <w:bottom w:val="nil"/>
              <w:right w:val="nil"/>
            </w:tcBorders>
            <w:tcMar>
              <w:top w:w="20" w:type="dxa"/>
              <w:left w:w="20" w:type="dxa"/>
              <w:bottom w:w="20" w:type="dxa"/>
              <w:right w:w="20" w:type="dxa"/>
            </w:tcMar>
            <w:vAlign w:val="bottom"/>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bottom"/>
          </w:tcPr>
          <w:p>
            <w:pPr>
              <w:wordWrap w:val="off"/>
            </w:pPr>
          </w:p>
        </w:tc>
        <w:tc>
          <w:tcPr>
            <w:tcW w:type="dxa" w:w="25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江苏第二师范学院招标办公室</w:t>
      </w:r>
    </w:p>
    <w:p>
      <w:pPr>
        <w:wordWrap w:val="off"/>
        <w:spacing w:before="109" w:after="109"/>
        <w:jc w:val="center"/>
      </w:pPr>
      <w:r>
        <w:rPr>
          <w:rFonts w:ascii="华文中宋" w:hAnsi="华文中宋" w:cs="华文中宋" w:eastAsia="华文中宋"/>
          <w:color w:val="000000"/>
          <w:sz w:val="32"/>
        </w:rPr>
        <w:t>2026年04月22日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第一章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项目概况</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江苏第二师范学院</w:t>
            </w:r>
            <w:r>
              <w:rPr>
                <w:rFonts w:ascii="宋体" w:hAnsi="宋体" w:cs="宋体" w:eastAsia="宋体"/>
                <w:color w:val="000000"/>
                <w:sz w:val="21"/>
                <w:u w:val="single"/>
              </w:rPr>
              <w:t>江苏第二师范学院试卷印刷服务</w:t>
            </w:r>
            <w:r>
              <w:rPr>
                <w:rFonts w:ascii="宋体" w:hAnsi="宋体" w:cs="宋体" w:eastAsia="宋体"/>
                <w:color w:val="000000"/>
                <w:sz w:val="21"/>
              </w:rPr>
              <w:t xml:space="preserve">招标项目的潜在投标人应在 </w:t>
            </w:r>
            <w:r>
              <w:rPr>
                <w:rFonts w:ascii="宋体" w:hAnsi="宋体" w:cs="宋体" w:eastAsia="宋体"/>
                <w:color w:val="000000"/>
                <w:sz w:val="21"/>
                <w:u w:val="single"/>
              </w:rPr>
              <w:t>zbb.jssnu.edu.cn</w:t>
            </w:r>
            <w:r>
              <w:rPr>
                <w:rFonts w:ascii="宋体" w:hAnsi="宋体" w:cs="宋体" w:eastAsia="宋体"/>
                <w:color w:val="000000"/>
                <w:sz w:val="21"/>
              </w:rPr>
              <w:t xml:space="preserve"> 获取招标文件，并于 </w:t>
            </w:r>
            <w:r>
              <w:rPr>
                <w:rFonts w:ascii="宋体" w:hAnsi="宋体" w:cs="宋体" w:eastAsia="宋体"/>
                <w:color w:val="000000"/>
                <w:sz w:val="21"/>
                <w:u w:val="single"/>
              </w:rPr>
              <w:t>2026年05月22日 10时00分</w:t>
            </w:r>
            <w:r>
              <w:rPr>
                <w:rFonts w:ascii="宋体" w:hAnsi="宋体" w:cs="宋体" w:eastAsia="宋体"/>
                <w:color w:val="000000"/>
                <w:sz w:val="21"/>
              </w:rPr>
              <w:t>（北京时间）前递交投标文件。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outlineLvl w:val="1"/>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JSSNU2026041301-1</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江苏第二师范学院试卷印刷服务</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预算金额：人民币</w:t>
      </w:r>
      <w:r>
        <w:rPr>
          <w:rFonts w:ascii="宋体" w:hAnsi="宋体" w:cs="宋体" w:eastAsia="宋体"/>
          <w:color w:val="000000"/>
          <w:sz w:val="21"/>
        </w:rPr>
        <w:t>壹拾万元整</w:t>
      </w:r>
      <w:r>
        <w:rPr>
          <w:rFonts w:ascii="宋体" w:hAnsi="宋体" w:cs="宋体" w:eastAsia="宋体"/>
          <w:color w:val="000000"/>
          <w:sz w:val="21"/>
        </w:rPr>
        <w:t>100000</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本次招标购置的服务为江苏第二师范学院全日制普通本科试卷（包括平时、期中、期末、开学初补考等考试试卷、答题纸、试卷袋、草稿纸、密封条等）印刷、装订、密封、安排专人在学校指定场所收取样卷、成品送货上门和保密等服务的单价进行招标，结算时按实结算。</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合同履行期限：</w:t>
      </w:r>
      <w:r>
        <w:rPr>
          <w:rFonts w:ascii="宋体" w:hAnsi="宋体" w:cs="宋体" w:eastAsia="宋体"/>
          <w:color w:val="000000"/>
          <w:sz w:val="21"/>
        </w:rPr>
        <w:t>自合同签订之日起，365个日历日内完成项目。</w:t>
      </w:r>
    </w:p>
    <w:p>
      <w:pPr>
        <w:wordWrap w:val="off"/>
        <w:spacing w:after="0" w:lineRule="exact" w:line="378"/>
        <w:ind w:firstLineChars="200"/>
        <w:jc w:val="left"/>
      </w:pPr>
      <w:r>
        <w:rPr>
          <w:rFonts w:ascii="宋体" w:hAnsi="宋体" w:cs="宋体" w:eastAsia="宋体"/>
          <w:color w:val="000000"/>
          <w:sz w:val="21"/>
        </w:rPr>
        <w:t>本项目</w:t>
      </w:r>
      <w:r>
        <w:rPr>
          <w:rFonts w:ascii="宋体" w:hAnsi="宋体" w:cs="宋体" w:eastAsia="宋体"/>
          <w:color w:val="000000"/>
          <w:sz w:val="21"/>
        </w:rPr>
        <w:t>不接受</w:t>
      </w:r>
      <w:r>
        <w:rPr>
          <w:rFonts w:ascii="宋体" w:hAnsi="宋体" w:cs="宋体" w:eastAsia="宋体"/>
          <w:color w:val="000000"/>
          <w:sz w:val="21"/>
        </w:rPr>
        <w:t>联合体投标。</w:t>
      </w:r>
    </w:p>
    <w:p>
      <w:pPr>
        <w:wordWrap w:val="off"/>
        <w:spacing w:after="0" w:lineRule="exact" w:line="396"/>
        <w:jc w:val="left"/>
        <w:outlineLvl w:val="1"/>
      </w:pPr>
      <w:r>
        <w:rPr>
          <w:rFonts w:ascii="宋体" w:hAnsi="宋体" w:cs="宋体" w:eastAsia="宋体"/>
          <w:b w:val="true"/>
          <w:color w:val="000000"/>
          <w:sz w:val="22"/>
        </w:rPr>
        <w:t>二、投标人资质要求</w:t>
      </w:r>
    </w:p>
    <w:p>
      <w:pPr>
        <w:wordWrap w:val="off"/>
        <w:spacing w:after="0" w:lineRule="exact" w:line="378"/>
        <w:ind w:firstLineChars="200"/>
        <w:jc w:val="left"/>
      </w:pPr>
      <w:r>
        <w:rPr>
          <w:rFonts w:ascii="宋体" w:hAnsi="宋体" w:cs="宋体" w:eastAsia="宋体"/>
          <w:color w:val="000000"/>
          <w:sz w:val="21"/>
        </w:rPr>
        <w:t>1.满足《中华人民共和国政府采购法》第二十二条规定；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 具有独立承担民事责任的能力（提供法人或者其他组织的营业执照等有效证明文件复印件）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 法人代表授权书（原件）及法定代表人、授权代表身份证复印件（如果是法定代表人直接参与报价的可以不提供授权书）</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 具有良好的商业信誉和健全的财务会计制度，提供距投标响应文件提交截止时间六个月内任意一月份的财务状况报告（至少包括资产负债表和利润表）（法人或者其他组织成立未满三个月的可以不提供）或银行出具的资信证书（复印件）（报价前六个月内），或其经审计的</w:t>
      </w:r>
      <w:r>
        <w:rPr>
          <w:rFonts w:ascii="宋体" w:hAnsi="宋体" w:cs="宋体" w:eastAsia="宋体"/>
          <w:color w:val="000000"/>
          <w:sz w:val="21"/>
          <w:u w:val="single"/>
        </w:rPr>
        <w:t>上年度</w:t>
      </w:r>
      <w:r>
        <w:rPr>
          <w:rFonts w:ascii="宋体" w:hAnsi="宋体" w:cs="宋体" w:eastAsia="宋体"/>
          <w:color w:val="000000"/>
          <w:sz w:val="21"/>
        </w:rPr>
        <w:t>审计报告复印件，加盖公章</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 具有履行合同所必需的设备和专业技术能力（根据项目需求提供履行合同所必需的设备和专业技术能力的证明材料或加盖公章的承诺函原件）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 有依法缴纳税收和社会保障资金的良好记录（提供参加本次采购活动前半年内至少一个月依法缴纳税收和社会保障资金的有效凭据复印件加盖公章，依法免税或不需要缴纳社会保障资金的供应商，应提供相应证明文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 自</w:t>
      </w:r>
      <w:r>
        <w:rPr>
          <w:rFonts w:ascii="宋体" w:hAnsi="宋体" w:cs="宋体" w:eastAsia="宋体"/>
          <w:color w:val="000000"/>
          <w:sz w:val="21"/>
          <w:u w:val="single"/>
        </w:rPr>
        <w:t>2023年04月01日</w:t>
      </w:r>
      <w:r>
        <w:rPr>
          <w:rFonts w:ascii="宋体" w:hAnsi="宋体" w:cs="宋体" w:eastAsia="宋体"/>
          <w:color w:val="000000"/>
          <w:sz w:val="21"/>
        </w:rPr>
        <w:t>以来，在经营活动中没有重大违法记录（提供承诺书原件，格式自拟，重大违法记录是指供应商因违法经营受到刑事处罚或责令停产停业、吊销许可证或者执照、较大数额罚款等行政处罚）</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 法律、行政法规规定的其他条件。</w:t>
      </w:r>
    </w:p>
    <w:p>
      <w:pPr>
        <w:wordWrap w:val="off"/>
        <w:spacing w:after="0" w:lineRule="exact" w:line="378"/>
        <w:ind w:firstLineChars="200"/>
        <w:jc w:val="left"/>
      </w:pPr>
      <w:r>
        <w:rPr>
          <w:rFonts w:ascii="宋体" w:hAnsi="宋体" w:cs="宋体" w:eastAsia="宋体"/>
          <w:color w:val="000000"/>
          <w:sz w:val="21"/>
        </w:rPr>
        <w:t>2.落实政府采购政策需满足的资格要求：</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 无</w:t>
      </w:r>
      <w:r>
        <w:rPr>
          <w:rFonts w:ascii="宋体" w:hAnsi="宋体" w:cs="宋体" w:eastAsia="宋体"/>
          <w:color w:val="000000"/>
          <w:sz w:val="21"/>
        </w:rPr>
        <w:t>。</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3.本项目的特定资格要求：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 2025-2026年度省印刷服务框架协议入围单位</w:t>
      </w:r>
    </w:p>
    <w:p>
      <w:pPr>
        <w:wordWrap w:val="off"/>
        <w:spacing w:after="0" w:lineRule="exact" w:line="378"/>
        <w:ind w:firstLineChars="200"/>
        <w:jc w:val="left"/>
      </w:pPr>
      <w:r>
        <w:rPr>
          <w:rFonts w:ascii="宋体" w:hAnsi="宋体" w:cs="宋体" w:eastAsia="宋体"/>
          <w:color w:val="000000"/>
          <w:sz w:val="21"/>
        </w:rPr>
        <w:t>4.拒绝下述供应商参加本次采购活动:</w:t>
      </w:r>
    </w:p>
    <w:p>
      <w:pPr>
        <w:wordWrap w:val="off"/>
        <w:spacing w:before="0" w:after="0" w:lineRule="exact" w:line="378"/>
        <w:ind w:firstLineChars="200"/>
        <w:jc w:val="left"/>
      </w:pPr>
      <w:r>
        <w:rPr>
          <w:rFonts w:ascii="宋体" w:hAnsi="宋体" w:cs="宋体" w:eastAsia="宋体"/>
          <w:color w:val="000000"/>
          <w:sz w:val="21"/>
        </w:rPr>
        <w:t>4.1 供应商单位负责人为同一人或者存在直接控股、管理关系的不同供应商，不得参加同一合同项下的政府采购活动；</w:t>
      </w:r>
    </w:p>
    <w:p>
      <w:pPr>
        <w:wordWrap w:val="off"/>
        <w:spacing w:before="0" w:after="0" w:lineRule="exact" w:line="378"/>
        <w:ind w:firstLineChars="200"/>
        <w:jc w:val="left"/>
      </w:pPr>
      <w:r>
        <w:rPr>
          <w:rFonts w:ascii="宋体" w:hAnsi="宋体" w:cs="宋体" w:eastAsia="宋体"/>
          <w:color w:val="000000"/>
          <w:sz w:val="21"/>
        </w:rPr>
        <w:t>4.2 供应商被“信用中国”网站（www.creditchina.gov.cn）列入失信被执行人、重大税收违法案件当事人名单、被“中国政府采购网(www.ccgp.gov.cn)列入政府采购严重违法失信行为记录名单（提供查询结果截图）；拒绝与我校存在履约失信行为的投标人参与投标。</w:t>
      </w:r>
    </w:p>
    <w:p>
      <w:pPr>
        <w:wordWrap w:val="off"/>
        <w:spacing w:after="0" w:lineRule="exact" w:line="396"/>
        <w:jc w:val="left"/>
        <w:outlineLvl w:val="1"/>
      </w:pPr>
      <w:r>
        <w:rPr>
          <w:rFonts w:ascii="宋体" w:hAnsi="宋体" w:cs="宋体" w:eastAsia="宋体"/>
          <w:b w:val="true"/>
          <w:color w:val="000000"/>
          <w:sz w:val="22"/>
        </w:rPr>
        <w:t>三、获取招标文件</w:t>
      </w:r>
    </w:p>
    <w:p>
      <w:pPr>
        <w:wordWrap w:val="off"/>
        <w:spacing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2026年04月29日 16时00分</w:t>
      </w:r>
    </w:p>
    <w:p>
      <w:pPr>
        <w:wordWrap w:val="off"/>
        <w:spacing w:before="0" w:after="0" w:lineRule="exact" w:line="378"/>
        <w:ind w:firstLineChars="200"/>
        <w:jc w:val="left"/>
      </w:pPr>
      <w:r>
        <w:rPr>
          <w:rFonts w:ascii="宋体" w:hAnsi="宋体" w:cs="宋体" w:eastAsia="宋体"/>
          <w:color w:val="000000"/>
          <w:sz w:val="21"/>
        </w:rPr>
        <w:t>获取招标文件时间：自招标文件发布之日起至</w:t>
      </w:r>
      <w:r>
        <w:rPr>
          <w:rFonts w:ascii="宋体" w:hAnsi="宋体" w:cs="宋体" w:eastAsia="宋体"/>
          <w:color w:val="000000"/>
          <w:sz w:val="21"/>
          <w:u w:val="single"/>
        </w:rPr>
        <w:t>2026年04月29日</w:t>
      </w:r>
      <w:r>
        <w:rPr>
          <w:rFonts w:ascii="宋体" w:hAnsi="宋体" w:cs="宋体" w:eastAsia="宋体"/>
          <w:color w:val="000000"/>
          <w:sz w:val="21"/>
        </w:rPr>
        <w:t>，</w:t>
      </w:r>
      <w:r>
        <w:rPr>
          <w:rFonts w:ascii="宋体" w:hAnsi="宋体" w:cs="宋体" w:eastAsia="宋体"/>
          <w:color w:val="000000"/>
          <w:sz w:val="21"/>
        </w:rPr>
        <w:t>9：00-16：00</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地点：</w:t>
      </w:r>
      <w:r>
        <w:rPr>
          <w:rFonts w:ascii="宋体" w:hAnsi="宋体" w:cs="宋体" w:eastAsia="宋体"/>
          <w:color w:val="000000"/>
          <w:sz w:val="21"/>
        </w:rPr>
        <w:t>zbb.jssnu.edu.cn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after="0" w:lineRule="exact" w:line="378"/>
        <w:ind w:firstLineChars="200"/>
        <w:jc w:val="left"/>
      </w:pPr>
      <w:r>
        <w:rPr>
          <w:rFonts w:ascii="宋体" w:hAnsi="宋体" w:cs="宋体" w:eastAsia="宋体"/>
          <w:color w:val="000000"/>
          <w:sz w:val="21"/>
        </w:rPr>
        <w:t>售价：</w:t>
      </w:r>
      <w:r>
        <w:rPr>
          <w:rFonts w:ascii="宋体" w:hAnsi="宋体" w:cs="宋体" w:eastAsia="宋体"/>
          <w:color w:val="000000"/>
          <w:sz w:val="21"/>
        </w:rPr>
        <w:t>300.00</w:t>
      </w:r>
      <w:r>
        <w:rPr>
          <w:rFonts w:ascii="宋体" w:hAnsi="宋体" w:cs="宋体" w:eastAsia="宋体"/>
          <w:color w:val="000000"/>
          <w:sz w:val="21"/>
        </w:rPr>
        <w:t>元,</w:t>
      </w:r>
      <w:r>
        <w:rPr>
          <w:rFonts w:ascii="宋体" w:hAnsi="宋体" w:cs="宋体" w:eastAsia="宋体"/>
          <w:color w:val="000000"/>
          <w:sz w:val="21"/>
        </w:rPr>
        <w:t>电汇或网银转账。</w:t>
      </w:r>
    </w:p>
    <w:p>
      <w:pPr>
        <w:wordWrap w:val="off"/>
        <w:spacing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p>
    <w:p>
      <w:pPr>
        <w:wordWrap w:val="off"/>
        <w:spacing w:after="0" w:lineRule="exact" w:line="378"/>
        <w:ind w:firstLineChars="200"/>
        <w:jc w:val="left"/>
      </w:pPr>
      <w:r>
        <w:rPr>
          <w:rFonts w:ascii="宋体" w:hAnsi="宋体" w:cs="宋体" w:eastAsia="宋体"/>
          <w:color w:val="000000"/>
          <w:sz w:val="21"/>
        </w:rPr>
        <w:t>报名要求：</w:t>
      </w:r>
      <w:r>
        <w:rPr>
          <w:rFonts w:ascii="宋体" w:hAnsi="宋体" w:cs="宋体" w:eastAsia="宋体"/>
          <w:color w:val="000000"/>
          <w:sz w:val="21"/>
        </w:rPr>
        <w:t>投标人请将法定代表人授权委托书、授权代理人身份证明、营业执照、电子邮箱、联系方式及报名资料费交费凭证等材料在报名时间内发至指定网站，报名通过后投标人及时下载招标文件、过时不候。</w:t>
      </w:r>
    </w:p>
    <w:p>
      <w:pPr>
        <w:wordWrap w:val="off"/>
        <w:spacing w:after="0" w:lineRule="exact" w:line="378"/>
        <w:ind w:firstLineChars="200"/>
        <w:jc w:val="left"/>
      </w:pPr>
      <w:r>
        <w:rPr>
          <w:rFonts w:ascii="宋体" w:hAnsi="宋体" w:cs="宋体" w:eastAsia="宋体"/>
          <w:color w:val="000000"/>
          <w:sz w:val="21"/>
        </w:rPr>
        <w:t>报名资料费：￥300（不退）。投标人于报名期内以电汇、网银转账的方式在报名期内从投标人基本账户汇至招标人指定银行账户（招标人不接受现金），务请在汇款时详细注明所投项目和投标单位信息，如因未按要求填写注明信息导致报名失败的责任由投标人自负。投标人凭交款凭据一个月内到我校财务处开具发票，最长时间不超过3个月，过期不再接受开票申请。</w:t>
      </w:r>
    </w:p>
    <w:p>
      <w:pPr>
        <w:wordWrap w:val="off"/>
        <w:spacing w:before="0" w:after="0" w:lineRule="exact" w:line="378"/>
        <w:ind w:firstLineChars="200"/>
        <w:jc w:val="left"/>
      </w:pPr>
      <w:r>
        <w:rPr>
          <w:rFonts w:ascii="宋体" w:hAnsi="宋体" w:cs="宋体" w:eastAsia="宋体"/>
          <w:color w:val="000000"/>
          <w:sz w:val="21"/>
        </w:rPr>
        <w:t>招标人收款信息：</w:t>
      </w:r>
    </w:p>
    <w:p>
      <w:pPr>
        <w:wordWrap w:val="off"/>
        <w:spacing w:before="0" w:after="0" w:lineRule="exact" w:line="378"/>
        <w:ind w:firstLineChars="200"/>
        <w:jc w:val="left"/>
      </w:pPr>
      <w:r>
        <w:rPr>
          <w:rFonts w:ascii="宋体" w:hAnsi="宋体" w:cs="宋体" w:eastAsia="宋体"/>
          <w:color w:val="000000"/>
          <w:sz w:val="21"/>
        </w:rPr>
        <w:t>单位名称：江苏第二师范学院；</w:t>
      </w:r>
    </w:p>
    <w:p>
      <w:pPr>
        <w:wordWrap w:val="off"/>
        <w:spacing w:before="0" w:after="0" w:lineRule="exact" w:line="378"/>
        <w:ind w:firstLineChars="200"/>
        <w:jc w:val="left"/>
      </w:pPr>
      <w:r>
        <w:rPr>
          <w:rFonts w:ascii="宋体" w:hAnsi="宋体" w:cs="宋体" w:eastAsia="宋体"/>
          <w:color w:val="000000"/>
          <w:sz w:val="21"/>
        </w:rPr>
        <w:t>开户行（人民币）：工商银行草场门支行；</w:t>
      </w:r>
    </w:p>
    <w:p>
      <w:pPr>
        <w:wordWrap w:val="off"/>
        <w:spacing w:before="0" w:after="0" w:lineRule="exact" w:line="378"/>
        <w:ind w:firstLineChars="200"/>
        <w:jc w:val="left"/>
      </w:pPr>
      <w:r>
        <w:rPr>
          <w:rFonts w:ascii="宋体" w:hAnsi="宋体" w:cs="宋体" w:eastAsia="宋体"/>
          <w:color w:val="000000"/>
          <w:sz w:val="21"/>
        </w:rPr>
        <w:t>账号（人民币）：4301016309001011179。</w:t>
      </w:r>
    </w:p>
    <w:p>
      <w:pPr>
        <w:wordWrap w:val="off"/>
        <w:spacing w:before="0" w:after="0" w:lineRule="exact" w:line="378"/>
        <w:ind w:firstLineChars="200"/>
        <w:jc w:val="left"/>
      </w:pPr>
      <w:r>
        <w:rPr>
          <w:rFonts w:ascii="宋体" w:hAnsi="宋体" w:cs="宋体" w:eastAsia="宋体"/>
          <w:color w:val="000000"/>
          <w:sz w:val="21"/>
        </w:rPr>
        <w:t>提交质疑：投标人在公告期至收到标书2日内提交质疑文件（质疑文件须有明确的请求和证明材料）至招标办邮箱wxyjssnu@163.com。</w:t>
      </w:r>
    </w:p>
    <w:p>
      <w:pPr>
        <w:wordWrap w:val="off"/>
        <w:spacing w:after="0" w:lineRule="exact" w:line="396"/>
        <w:jc w:val="left"/>
        <w:outlineLvl w:val="1"/>
      </w:pPr>
      <w:r>
        <w:rPr>
          <w:rFonts w:ascii="宋体" w:hAnsi="宋体" w:cs="宋体" w:eastAsia="宋体"/>
          <w:b w:val="true"/>
          <w:color w:val="000000"/>
          <w:sz w:val="22"/>
        </w:rPr>
        <w:t>四、投标文件提交及开标时间和地点</w:t>
      </w:r>
    </w:p>
    <w:p>
      <w:pPr>
        <w:wordWrap w:val="off"/>
        <w:spacing w:after="0" w:lineRule="exact" w:line="378"/>
        <w:ind w:firstLineChars="200"/>
        <w:jc w:val="left"/>
      </w:pPr>
      <w:r>
        <w:rPr>
          <w:rFonts w:ascii="宋体" w:hAnsi="宋体" w:cs="宋体" w:eastAsia="宋体"/>
          <w:color w:val="000000"/>
          <w:sz w:val="21"/>
        </w:rPr>
        <w:t>提交时间：</w:t>
      </w:r>
      <w:r>
        <w:rPr>
          <w:rFonts w:ascii="宋体" w:hAnsi="宋体" w:cs="宋体" w:eastAsia="宋体"/>
          <w:color w:val="000000"/>
          <w:sz w:val="21"/>
        </w:rPr>
        <w:t>2026年05月22日 09时55分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提交截止时间、开标时间：</w:t>
      </w:r>
      <w:r>
        <w:rPr>
          <w:rFonts w:ascii="宋体" w:hAnsi="宋体" w:cs="宋体" w:eastAsia="宋体"/>
          <w:color w:val="000000"/>
          <w:sz w:val="21"/>
        </w:rPr>
        <w:t>2026年05月22日 10时00分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江苏第二师范学院崇德楼117室（南京市溧水区新河西路6号）</w:t>
      </w:r>
    </w:p>
    <w:p>
      <w:pPr>
        <w:wordWrap w:val="off"/>
        <w:spacing w:after="0" w:lineRule="exact" w:line="396"/>
        <w:jc w:val="left"/>
        <w:outlineLvl w:val="1"/>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outlineLvl w:val="1"/>
      </w:pPr>
      <w:r>
        <w:rPr>
          <w:rFonts w:ascii="宋体" w:hAnsi="宋体" w:cs="宋体" w:eastAsia="宋体"/>
          <w:b w:val="true"/>
          <w:color w:val="000000"/>
          <w:sz w:val="22"/>
        </w:rPr>
        <w:t>六、其他补充事宜</w:t>
      </w:r>
    </w:p>
    <w:p>
      <w:pPr>
        <w:wordWrap w:val="off"/>
        <w:spacing w:after="0" w:lineRule="exact" w:line="378"/>
        <w:jc w:val="left"/>
      </w:pPr>
      <w:r>
        <w:rPr>
          <w:rFonts w:ascii="宋体" w:hAnsi="宋体" w:cs="宋体" w:eastAsia="宋体"/>
          <w:color w:val="000000"/>
          <w:sz w:val="21"/>
        </w:rPr>
        <w:t>1.进校要求：请扫码进校（南大门）。</w:t>
      </w:r>
    </w:p>
    <w:p>
      <w:pPr>
        <w:wordWrap w:val="off"/>
        <w:spacing w:before="0" w:after="0" w:lineRule="exact" w:line="378"/>
        <w:jc w:val="left"/>
      </w:pPr>
      <w:r>
        <w:rPr>
          <w:rFonts w:ascii="宋体" w:hAnsi="宋体" w:cs="宋体" w:eastAsia="宋体"/>
          <w:color w:val="000000"/>
          <w:sz w:val="21"/>
        </w:rPr>
        <w:t>2.开标注意事项：投标人在开标时间前15分钟携标书（开标一览表、电子版标书单独封存）、报名资料费（汇款）凭证、法定代表人授权委托书及本人证件原件到指定地点参加开标，迟到或材料不全者视为自动弃标。</w:t>
      </w:r>
    </w:p>
    <w:p>
      <w:pPr>
        <w:wordWrap w:val="off"/>
        <w:spacing w:after="0" w:lineRule="exact" w:line="396"/>
        <w:jc w:val="left"/>
        <w:outlineLvl w:val="1"/>
      </w:pPr>
      <w:r>
        <w:rPr>
          <w:rFonts w:ascii="宋体" w:hAnsi="宋体" w:cs="宋体" w:eastAsia="宋体"/>
          <w:b w:val="true"/>
          <w:color w:val="000000"/>
          <w:sz w:val="22"/>
        </w:rPr>
        <w:t>七、对本次招标提出询问，请按以下方式联系。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50"/>
        <w:jc w:val="left"/>
      </w:pPr>
      <w:r>
        <w:rPr>
          <w:rFonts w:ascii="宋体" w:hAnsi="宋体" w:cs="宋体" w:eastAsia="宋体"/>
          <w:color w:val="000000"/>
          <w:sz w:val="21"/>
        </w:rPr>
        <w:t>名 称：</w:t>
      </w:r>
      <w:r>
        <w:rPr>
          <w:rFonts w:ascii="宋体" w:hAnsi="宋体" w:cs="宋体" w:eastAsia="宋体"/>
          <w:color w:val="000000"/>
          <w:sz w:val="21"/>
        </w:rPr>
        <w:t>江苏第二师范学院</w:t>
      </w:r>
    </w:p>
    <w:p>
      <w:pPr>
        <w:wordWrap w:val="off"/>
        <w:spacing w:before="0" w:after="0" w:lineRule="exact" w:line="378"/>
        <w:ind w:firstLineChars="250"/>
        <w:jc w:val="left"/>
      </w:pPr>
      <w:r>
        <w:rPr>
          <w:rFonts w:ascii="宋体" w:hAnsi="宋体" w:cs="宋体" w:eastAsia="宋体"/>
          <w:color w:val="000000"/>
          <w:sz w:val="21"/>
        </w:rPr>
        <w:t>地 址：</w:t>
      </w:r>
      <w:r>
        <w:rPr>
          <w:rFonts w:ascii="宋体" w:hAnsi="宋体" w:cs="宋体" w:eastAsia="宋体"/>
          <w:color w:val="000000"/>
          <w:sz w:val="21"/>
        </w:rPr>
        <w:t>南京市溧水区石湫街道新河西路6号</w:t>
      </w:r>
    </w:p>
    <w:p>
      <w:pPr>
        <w:wordWrap w:val="off"/>
        <w:spacing w:before="0" w:after="0" w:lineRule="exact" w:line="378"/>
        <w:ind w:firstLineChars="250"/>
        <w:jc w:val="left"/>
      </w:pPr>
      <w:r>
        <w:rPr>
          <w:rFonts w:ascii="宋体" w:hAnsi="宋体" w:cs="宋体" w:eastAsia="宋体"/>
          <w:color w:val="000000"/>
          <w:sz w:val="21"/>
        </w:rPr>
        <w:t>联系方式：</w:t>
      </w:r>
      <w:r>
        <w:rPr>
          <w:rFonts w:ascii="宋体" w:hAnsi="宋体" w:cs="宋体" w:eastAsia="宋体"/>
          <w:color w:val="000000"/>
          <w:sz w:val="21"/>
        </w:rPr>
        <w:t>王老师 56226331</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江苏第二师范学院招标办公室</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2026年04月22日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第二章 投标人须知</w:t>
      </w:r>
    </w:p>
    <w:p>
      <w:pPr>
        <w:wordWrap w:val="off"/>
        <w:spacing w:before="221" w:after="221"/>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3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31"/>
              <w:jc w:val="center"/>
            </w:pPr>
            <w:r>
              <w:rPr>
                <w:rFonts w:ascii="宋体" w:hAnsi="宋体" w:cs="宋体" w:eastAsia="宋体"/>
                <w:b w:val="true"/>
                <w:color w:val="000000"/>
                <w:sz w:val="21"/>
              </w:rPr>
              <w:t>序号</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31"/>
              <w:jc w:val="center"/>
            </w:pPr>
            <w:r>
              <w:rPr>
                <w:rFonts w:ascii="宋体" w:hAnsi="宋体" w:cs="宋体" w:eastAsia="宋体"/>
                <w:b w:val="true"/>
                <w:color w:val="000000"/>
                <w:sz w:val="21"/>
              </w:rPr>
              <w:t>项目</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31"/>
              <w:jc w:val="center"/>
            </w:pPr>
            <w:r>
              <w:rPr>
                <w:rFonts w:ascii="宋体" w:hAnsi="宋体" w:cs="宋体" w:eastAsia="宋体"/>
                <w:b w:val="true"/>
                <w:color w:val="000000"/>
                <w:sz w:val="21"/>
              </w:rPr>
              <w:t>内容</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江苏第二师范学院试卷印刷服务</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18"/>
              </w:rPr>
              <w:t>江苏第二师范学院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r>
              <w:rPr>
                <w:rFonts w:ascii="宋体" w:hAnsi="宋体" w:cs="宋体" w:eastAsia="宋体"/>
                <w:color w:val="000000"/>
                <w:sz w:val="21"/>
              </w:rPr>
              <w:t>使用单位</w:t>
            </w:r>
          </w:p>
        </w:tc>
        <w:tc>
          <w:tcPr>
            <w:tcW w:type="dxa" w:w="346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31"/>
              <w:jc w:val="left"/>
            </w:pPr>
            <w:r>
              <w:rPr>
                <w:rFonts w:ascii="宋体" w:hAnsi="宋体" w:cs="宋体" w:eastAsia="宋体"/>
                <w:color w:val="000000"/>
                <w:sz w:val="21"/>
              </w:rPr>
              <w:t>教务处</w:t>
            </w:r>
          </w:p>
        </w:tc>
        <w:tc>
          <w:tcPr>
            <w:hMerge w:val="continue"/>
            <w:tcBorders>
              <w:top w:val="single" w:sz="6"/>
              <w:left w:val="single" w:sz="6"/>
              <w:bottom w:val="nil"/>
              <w:right w:val="nil"/>
            </w:tcBorders>
          </w:tcP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采购方式</w:t>
            </w:r>
          </w:p>
        </w:tc>
        <w:tc>
          <w:tcPr>
            <w:tcW w:type="dxa" w:w="2715"/>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公开招标</w:t>
            </w: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项目负责人</w:t>
            </w:r>
          </w:p>
        </w:tc>
        <w:tc>
          <w:tcPr>
            <w:tcW w:type="dxa" w:w="346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u w:val="single"/>
              </w:rPr>
              <w:t>程老师</w:t>
            </w:r>
          </w:p>
        </w:tc>
        <w:tc>
          <w:tcPr>
            <w:hMerge w:val="continue"/>
            <w:tcBorders>
              <w:top w:val="single" w:sz="6"/>
              <w:left w:val="single" w:sz="6"/>
              <w:bottom w:val="nil"/>
              <w:right w:val="nil"/>
            </w:tcBorders>
          </w:tcP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联系电话</w:t>
            </w:r>
          </w:p>
        </w:tc>
        <w:tc>
          <w:tcPr>
            <w:tcW w:type="dxa" w:w="2715"/>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56226202</w:t>
            </w: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0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231"/>
              <w:jc w:val="left"/>
            </w:pPr>
            <w:r>
              <w:rPr>
                <w:rFonts w:ascii="宋体" w:hAnsi="宋体" w:cs="宋体" w:eastAsia="宋体"/>
                <w:color w:val="000000"/>
                <w:sz w:val="21"/>
              </w:rPr>
              <w:t>正本1份，副本</w:t>
            </w:r>
            <w:r>
              <w:rPr>
                <w:rFonts w:ascii="宋体" w:hAnsi="宋体" w:cs="宋体" w:eastAsia="宋体"/>
                <w:color w:val="000000"/>
                <w:sz w:val="21"/>
              </w:rPr>
              <w:t>2</w:t>
            </w:r>
            <w:r>
              <w:rPr>
                <w:rFonts w:ascii="宋体" w:hAnsi="宋体" w:cs="宋体" w:eastAsia="宋体"/>
                <w:color w:val="000000"/>
                <w:sz w:val="21"/>
              </w:rPr>
              <w:t>份，电子版1份（U盘形式。电子版须为正本PDF扫描件（盖章），与纸质版一致，在U盘上标注供应商名称及招标编号，U盘递交后不予退还）。</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提供样品</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31"/>
              <w:jc w:val="left"/>
            </w:pP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31"/>
              <w:jc w:val="center"/>
            </w:pPr>
            <w:r>
              <w:rPr>
                <w:rFonts w:ascii="宋体" w:hAnsi="宋体" w:cs="宋体" w:eastAsia="宋体"/>
                <w:color w:val="000000"/>
                <w:sz w:val="21"/>
              </w:rPr>
              <w:t>服务期限</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31"/>
              <w:jc w:val="left"/>
            </w:pPr>
            <w:r>
              <w:rPr>
                <w:rFonts w:ascii="宋体" w:hAnsi="宋体" w:cs="宋体" w:eastAsia="宋体"/>
                <w:color w:val="000000"/>
                <w:sz w:val="21"/>
              </w:rPr>
              <w:t>自合同签订之日起，365个日历日内完成项目。</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付款方式</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31"/>
              <w:jc w:val="left"/>
            </w:pPr>
            <w:r>
              <w:rPr>
                <w:rFonts w:ascii="宋体" w:hAnsi="宋体" w:cs="宋体" w:eastAsia="宋体"/>
                <w:color w:val="000000"/>
                <w:sz w:val="21"/>
              </w:rPr>
              <w:t>甲方确认服务完成后向乙方支付款项，付款前乙方需按实际印刷数量，向甲方提供印刷清单及正规等额发票，收到发票后，甲方向乙方按完成进度付款。</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履约保证金</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31"/>
              <w:jc w:val="left"/>
            </w:pPr>
            <w:r>
              <w:rPr>
                <w:rFonts w:ascii="宋体" w:hAnsi="宋体" w:cs="宋体" w:eastAsia="宋体"/>
                <w:color w:val="000000"/>
                <w:sz w:val="21"/>
              </w:rPr>
              <w:t>乙方在中标后签订本合同前，向采购人缴纳合同金额的10%作为履约保证金。履约保证金的有效期为该项目免费维护期满时为止。如乙方未能履行合同规定的义务，甲方有权从履约保证金中取得补偿。履约保证金扣除甲方应得的补偿后的余额在有效期满后七工作日内无息退还给乙方。</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标书工本费</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31"/>
              <w:jc w:val="left"/>
            </w:pPr>
            <w:r>
              <w:rPr>
                <w:rFonts w:ascii="宋体" w:hAnsi="宋体" w:cs="宋体" w:eastAsia="宋体"/>
                <w:color w:val="000000"/>
                <w:sz w:val="21"/>
              </w:rPr>
              <w:t>凡参加投标的单位需交纳标书工本费(缴纳方式详见采购公告)，合计人民币</w:t>
            </w:r>
            <w:r>
              <w:rPr>
                <w:rFonts w:ascii="宋体" w:hAnsi="宋体" w:cs="宋体" w:eastAsia="宋体"/>
                <w:color w:val="000000"/>
                <w:sz w:val="21"/>
              </w:rPr>
              <w:t>叁佰元整</w:t>
            </w:r>
            <w:r>
              <w:rPr>
                <w:rFonts w:ascii="宋体" w:hAnsi="宋体" w:cs="宋体" w:eastAsia="宋体"/>
                <w:color w:val="000000"/>
                <w:sz w:val="21"/>
              </w:rPr>
              <w:t>（￥</w:t>
            </w:r>
            <w:r>
              <w:rPr>
                <w:rFonts w:ascii="宋体" w:hAnsi="宋体" w:cs="宋体" w:eastAsia="宋体"/>
                <w:color w:val="000000"/>
                <w:sz w:val="21"/>
              </w:rPr>
              <w:t>300.00</w:t>
            </w:r>
            <w:r>
              <w:rPr>
                <w:rFonts w:ascii="宋体" w:hAnsi="宋体" w:cs="宋体" w:eastAsia="宋体"/>
                <w:color w:val="000000"/>
                <w:sz w:val="21"/>
              </w:rPr>
              <w:t>），此款不退还；本校开具正规发票。</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72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31"/>
              <w:jc w:val="center"/>
            </w:pPr>
            <w:r>
              <w:rPr>
                <w:rFonts w:ascii="宋体" w:hAnsi="宋体" w:cs="宋体" w:eastAsia="宋体"/>
                <w:color w:val="000000"/>
                <w:sz w:val="21"/>
              </w:rPr>
              <w:t>投标文件</w:t>
            </w:r>
          </w:p>
          <w:p>
            <w:pPr>
              <w:wordWrap w:val="off"/>
              <w:spacing w:before="0" w:after="0" w:lineRule="exact" w:line="231"/>
              <w:jc w:val="center"/>
            </w:pPr>
            <w:r>
              <w:rPr>
                <w:rFonts w:ascii="宋体" w:hAnsi="宋体" w:cs="宋体" w:eastAsia="宋体"/>
                <w:color w:val="000000"/>
                <w:sz w:val="21"/>
              </w:rPr>
              <w:t>现场递交</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31"/>
              <w:jc w:val="left"/>
            </w:pPr>
            <w:r>
              <w:rPr>
                <w:rFonts w:ascii="宋体" w:hAnsi="宋体" w:cs="宋体" w:eastAsia="宋体"/>
                <w:color w:val="000000"/>
                <w:sz w:val="21"/>
              </w:rPr>
              <w:t>投标文件开始接收时间：</w:t>
            </w:r>
            <w:r>
              <w:rPr>
                <w:rFonts w:ascii="宋体" w:hAnsi="宋体" w:cs="宋体" w:eastAsia="宋体"/>
                <w:color w:val="000000"/>
                <w:sz w:val="21"/>
              </w:rPr>
              <w:t>2026年05月22日 09时55分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投标文件接收截止时间：</w:t>
            </w:r>
            <w:r>
              <w:rPr>
                <w:rFonts w:ascii="宋体" w:hAnsi="宋体" w:cs="宋体" w:eastAsia="宋体"/>
                <w:color w:val="000000"/>
                <w:sz w:val="21"/>
              </w:rPr>
              <w:t>2026年05月22日 10时00分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投标文件接收地点：</w:t>
            </w:r>
            <w:r>
              <w:rPr>
                <w:rFonts w:ascii="宋体" w:hAnsi="宋体" w:cs="宋体" w:eastAsia="宋体"/>
                <w:color w:val="000000"/>
                <w:sz w:val="21"/>
              </w:rPr>
              <w:t>江苏第二师范学院崇德楼117室（南京市溧水区新河西路6号）</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55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31"/>
              <w:jc w:val="center"/>
            </w:pPr>
            <w:r>
              <w:rPr>
                <w:rFonts w:ascii="宋体" w:hAnsi="宋体" w:cs="宋体" w:eastAsia="宋体"/>
                <w:color w:val="000000"/>
                <w:sz w:val="21"/>
              </w:rPr>
              <w:t>开标时间</w:t>
            </w:r>
          </w:p>
          <w:p>
            <w:pPr>
              <w:wordWrap w:val="off"/>
              <w:spacing w:before="0" w:after="0" w:lineRule="exact" w:line="231"/>
              <w:jc w:val="center"/>
            </w:pPr>
            <w:r>
              <w:rPr>
                <w:rFonts w:ascii="宋体" w:hAnsi="宋体" w:cs="宋体" w:eastAsia="宋体"/>
                <w:color w:val="000000"/>
                <w:sz w:val="21"/>
              </w:rPr>
              <w:t>开标地点</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31"/>
              <w:jc w:val="left"/>
            </w:pPr>
            <w:r>
              <w:rPr>
                <w:rFonts w:ascii="宋体" w:hAnsi="宋体" w:cs="宋体" w:eastAsia="宋体"/>
                <w:color w:val="000000"/>
                <w:sz w:val="21"/>
              </w:rPr>
              <w:t>开标时间：</w:t>
            </w:r>
            <w:r>
              <w:rPr>
                <w:rFonts w:ascii="宋体" w:hAnsi="宋体" w:cs="宋体" w:eastAsia="宋体"/>
                <w:color w:val="000000"/>
                <w:sz w:val="21"/>
              </w:rPr>
              <w:t>2026年05月22日 10时00分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地点：</w:t>
            </w:r>
            <w:r>
              <w:rPr>
                <w:rFonts w:ascii="宋体" w:hAnsi="宋体" w:cs="宋体" w:eastAsia="宋体"/>
                <w:color w:val="000000"/>
                <w:sz w:val="21"/>
              </w:rPr>
              <w:t>江苏第二师范学院崇德楼117室（南京市溧水区新河西路6号）</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现场勘察</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MS Mincho" w:hAnsi="MS Mincho" w:cs="MS Mincho" w:eastAsia="MS Mincho"/>
                <w:color w:val="000000"/>
                <w:sz w:val="21"/>
              </w:rPr>
              <w:t>☐</w:t>
            </w:r>
            <w:r>
              <w:rPr>
                <w:rFonts w:ascii="宋体" w:hAnsi="宋体" w:cs="宋体" w:eastAsia="宋体"/>
                <w:color w:val="000000"/>
                <w:sz w:val="21"/>
              </w:rPr>
              <w:t xml:space="preserve">是 </w:t>
            </w:r>
            <w:r>
              <w:rPr>
                <w:rFonts w:ascii="MS Mincho" w:hAnsi="MS Mincho" w:cs="MS Mincho" w:eastAsia="MS Mincho"/>
                <w:color w:val="000000"/>
                <w:sz w:val="21"/>
              </w:rPr>
              <w:t>☑</w:t>
            </w:r>
            <w:r>
              <w:rPr>
                <w:rFonts w:ascii="宋体" w:hAnsi="宋体" w:cs="宋体" w:eastAsia="宋体"/>
                <w:color w:val="000000"/>
                <w:sz w:val="21"/>
              </w:rPr>
              <w:t>否</w:t>
            </w:r>
            <w:r>
              <w:rPr>
                <w:rFonts w:ascii="宋体" w:hAnsi="宋体" w:cs="宋体" w:eastAsia="宋体"/>
                <w:color w:val="000000"/>
                <w:sz w:val="21"/>
              </w:rPr>
              <w:t xml:space="preserve"> </w:t>
            </w:r>
            <w:r>
              <w:rPr>
                <w:rFonts w:ascii="宋体" w:hAnsi="宋体" w:cs="宋体" w:eastAsia="宋体"/>
                <w:color w:val="000000"/>
                <w:sz w:val="21"/>
                <w:u w:val="single"/>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投标报价</w:t>
            </w:r>
          </w:p>
        </w:tc>
        <w:tc>
          <w:tcPr>
            <w:tcW w:type="dxa" w:w="730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231"/>
              <w:jc w:val="left"/>
            </w:pPr>
            <w:r>
              <w:rPr>
                <w:rFonts w:ascii="宋体" w:hAnsi="宋体" w:cs="宋体" w:eastAsia="宋体"/>
                <w:color w:val="000000"/>
                <w:sz w:val="21"/>
              </w:rPr>
              <w:t>人民币报价，包括但不限于：投标报价中的投标价不得超过招标公告、招标文件规定的最高限价，超过规定的最高限价的投标（响应）文件，按无效投标（响应）处理。</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15</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31"/>
              <w:jc w:val="center"/>
            </w:pPr>
            <w:r>
              <w:rPr>
                <w:rFonts w:ascii="宋体" w:hAnsi="宋体" w:cs="宋体" w:eastAsia="宋体"/>
                <w:color w:val="000000"/>
                <w:sz w:val="21"/>
              </w:rPr>
              <w:t>投标文件有效期限</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90" w:hRule="exact"/>
        </w:trPr>
        <w:tc>
          <w:tcPr>
            <w:tcW w:type="dxa" w:w="525"/>
            <w:tcBorders>
              <w:top w:val="single" w:sz="6"/>
              <w:left w:val="nil"/>
              <w:bottom w:val="nil"/>
              <w:right w:val="nil"/>
            </w:tcBorders>
            <w:tcMar>
              <w:top w:w="20" w:type="dxa"/>
              <w:left w:w="20" w:type="dxa"/>
              <w:bottom w:w="20" w:type="dxa"/>
              <w:right w:w="20" w:type="dxa"/>
            </w:tcMar>
            <w:vAlign w:val="center"/>
          </w:tcPr>
          <w:p>
            <w:pPr>
              <w:wordWrap w:val="off"/>
            </w:pPr>
          </w:p>
        </w:tc>
        <w:tc>
          <w:tcPr>
            <w:tcW w:type="dxa" w:w="1755"/>
            <w:tcBorders>
              <w:top w:val="single" w:sz="6"/>
              <w:left w:val="nil"/>
              <w:bottom w:val="nil"/>
              <w:right w:val="nil"/>
            </w:tcBorders>
            <w:tcMar>
              <w:top w:w="20" w:type="dxa"/>
              <w:left w:w="20" w:type="dxa"/>
              <w:bottom w:w="20" w:type="dxa"/>
              <w:right w:w="20" w:type="dxa"/>
            </w:tcMar>
            <w:vAlign w:val="center"/>
          </w:tcPr>
          <w:p>
            <w:pPr>
              <w:wordWrap w:val="off"/>
            </w:pPr>
          </w:p>
        </w:tc>
        <w:tc>
          <w:tcPr>
            <w:tcW w:type="dxa" w:w="1605"/>
            <w:tcBorders>
              <w:top w:val="single" w:sz="6"/>
              <w:left w:val="nil"/>
              <w:bottom w:val="nil"/>
              <w:right w:val="nil"/>
            </w:tcBorders>
            <w:tcMar>
              <w:top w:w="20" w:type="dxa"/>
              <w:left w:w="20" w:type="dxa"/>
              <w:bottom w:w="20" w:type="dxa"/>
              <w:right w:w="20" w:type="dxa"/>
            </w:tcMar>
            <w:vAlign w:val="center"/>
          </w:tcPr>
          <w:p>
            <w:pPr>
              <w:wordWrap w:val="off"/>
            </w:pPr>
          </w:p>
        </w:tc>
        <w:tc>
          <w:tcPr>
            <w:tcW w:type="dxa" w:w="1860"/>
            <w:tcBorders>
              <w:top w:val="single" w:sz="6"/>
              <w:left w:val="nil"/>
              <w:bottom w:val="nil"/>
              <w:right w:val="nil"/>
            </w:tcBorders>
            <w:tcMar>
              <w:top w:w="20" w:type="dxa"/>
              <w:left w:w="20" w:type="dxa"/>
              <w:bottom w:w="20" w:type="dxa"/>
              <w:right w:w="20" w:type="dxa"/>
            </w:tcMar>
            <w:vAlign w:val="center"/>
          </w:tcPr>
          <w:p>
            <w:pPr>
              <w:wordWrap w:val="off"/>
            </w:pPr>
          </w:p>
        </w:tc>
        <w:tc>
          <w:tcPr>
            <w:tcW w:type="dxa" w:w="1125"/>
            <w:tcBorders>
              <w:top w:val="single" w:sz="6"/>
              <w:left w:val="nil"/>
              <w:bottom w:val="nil"/>
              <w:right w:val="nil"/>
            </w:tcBorders>
            <w:tcMar>
              <w:top w:w="20" w:type="dxa"/>
              <w:left w:w="20" w:type="dxa"/>
              <w:bottom w:w="20" w:type="dxa"/>
              <w:right w:w="20" w:type="dxa"/>
            </w:tcMar>
            <w:vAlign w:val="center"/>
          </w:tcPr>
          <w:p>
            <w:pPr>
              <w:wordWrap w:val="off"/>
            </w:pPr>
          </w:p>
        </w:tc>
        <w:tc>
          <w:tcPr>
            <w:tcW w:type="dxa" w:w="271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after="0"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、招标方式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本次招标采取</w:t>
      </w:r>
      <w:r>
        <w:rPr>
          <w:rFonts w:ascii="宋体" w:hAnsi="宋体" w:cs="宋体" w:eastAsia="宋体"/>
          <w:color w:val="000000"/>
          <w:sz w:val="21"/>
        </w:rPr>
        <w:t>公开招标</w:t>
      </w:r>
      <w:r>
        <w:rPr>
          <w:rFonts w:ascii="宋体" w:hAnsi="宋体" w:cs="宋体" w:eastAsia="宋体"/>
          <w:color w:val="000000"/>
          <w:sz w:val="21"/>
        </w:rPr>
        <w:t>方式。</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、相关定义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本文件中招标人为</w:t>
      </w:r>
      <w:r>
        <w:rPr>
          <w:rFonts w:ascii="宋体" w:hAnsi="宋体" w:cs="宋体" w:eastAsia="宋体"/>
          <w:color w:val="000000"/>
          <w:sz w:val="21"/>
        </w:rPr>
        <w:t>江苏第二师范学院</w:t>
      </w:r>
      <w:r>
        <w:rPr>
          <w:rFonts w:ascii="宋体" w:hAnsi="宋体" w:cs="宋体" w:eastAsia="宋体"/>
          <w:color w:val="000000"/>
          <w:sz w:val="21"/>
        </w:rPr>
        <w:t>；投标人（亦称供应商）系指参加投标竞争并满足招标文件资格要求规定的法人、非法人组织；中标人系指最后中标的投标人。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“货物、服务、工程”指本文件中所述产品及相关货物、服务、工程。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“用户或使用单位”指使用服务的单位。</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、适用法律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w:t>
      </w:r>
      <w:r>
        <w:rPr>
          <w:rFonts w:ascii="宋体" w:hAnsi="宋体" w:cs="宋体" w:eastAsia="宋体"/>
          <w:color w:val="000000"/>
          <w:sz w:val="21"/>
        </w:rPr>
        <w:t>《中华人民共和国政府采购法》、《中华人民共和国政府采购法实施条例》、《政府采购货物和服务招标投标管理办法》等有关法律、规章和规定等。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中小企业政策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（1）中小企业（含中型、小型、微型企业）应当符合《政府采购促进中小企业发展管理办法》（财库﹝2020﹞46 号）第二条、《关于政府采购支持监狱企业发展有关问题的通知》（财库〔2014〕68 号）第一条或《关于促进残疾人就业政府采购政策的通知》（财库〔2017〕141 号）第一条的规定。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（2）对于专门面向中小企业或小型、微型企业的项目，只面向中小企业或小型、微型企业采购。对于非专门面向中小企业的项目，对小型和微型企业提供的货物报价价格给予</w:t>
      </w:r>
      <w:r>
        <w:rPr>
          <w:rFonts w:ascii="宋体" w:hAnsi="宋体" w:cs="宋体" w:eastAsia="宋体"/>
          <w:color w:val="000000"/>
          <w:sz w:val="21"/>
        </w:rPr>
        <w:t>6</w:t>
      </w:r>
      <w:r>
        <w:rPr>
          <w:rFonts w:ascii="宋体" w:hAnsi="宋体" w:cs="宋体" w:eastAsia="宋体"/>
          <w:color w:val="000000"/>
          <w:sz w:val="21"/>
        </w:rPr>
        <w:t>%的扣除，用扣除后的价格参与评审。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（3）参加政府采购活动的中小企业应当提供《中小企业声明函》、由省级以上监狱管理局戒毒管理局(含新疆生产建设兵团)出具的属于监狱企业的证明文件或《残疾人福利性单位声明函》。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（4）对于接受供应商以联合体形式参加采购活动的项目，小型、微型企业联合体应当符合《政府采购促进中小企业发展管理办法》（财库﹝2020﹞46 号）第六条的规定。联合协议中约定，小型、微型企业的协议合同金额占到联合体协议合同总金额 30%以上的，给予联合体</w:t>
      </w:r>
      <w:r>
        <w:rPr>
          <w:rFonts w:ascii="宋体" w:hAnsi="宋体" w:cs="宋体" w:eastAsia="宋体"/>
          <w:color w:val="000000"/>
          <w:sz w:val="21"/>
        </w:rPr>
        <w:t>6</w:t>
      </w:r>
      <w:r>
        <w:rPr>
          <w:rFonts w:ascii="宋体" w:hAnsi="宋体" w:cs="宋体" w:eastAsia="宋体"/>
          <w:color w:val="000000"/>
          <w:sz w:val="21"/>
        </w:rPr>
        <w:t>%的价格扣除。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（5）中小企业依据《政府采购促进中小企业发展管理办法》（财库﹝2020﹞46 号）规定的政策获取政府采购合同后，小型、微型企业不得分包或转包给大型、中型企业，中型企业不得分包或转包给大型企业。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（6）组成联合体的大中型企业和其他自然人、法人或者其他组织，与小型、微型企业之间不得存在投资关系；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（7）供应商同时为小型、微型企业、监狱企业或残疾人福利性单位的，评审中只享受一次价格扣除。不重复进行价格扣除。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（8）未按要求提供相关材料的，不享受相关政策。</w:t>
      </w:r>
    </w:p>
    <w:p>
      <w:pPr>
        <w:spacing w:before="0" w:after="0" w:lineRule="exact" w:line="120"/>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节能产品政策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（1）拟采购产品属于节能产品政府采购清单规定必须强制采购的，实行强制采购。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（2）拟采购产品属于节能产品政府采购清单规定优先采购的，在技术、服务等指标同等条件下，实行优先采购，优先采购的要求详见第三章评标标准说明内容。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（3）参加政府采购活动的节能产品供应商应当提供产品在《节能产品政府采购清单》中相应的页面。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（4）未按要求提供相关材料的，不享受相关政策。</w:t>
      </w:r>
    </w:p>
    <w:p>
      <w:pPr>
        <w:spacing w:before="0" w:after="0" w:lineRule="exact" w:line="120"/>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环境标志产品政策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（1）拟采购产品属于环境标志产品政府采购清单规定优先采购的，在性能、技术、服务等指标同等条件下，实行优先采购，优先采购的要求详见第三章评标标准说明内容。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（2）参加政府采购活动的环境标志产品应当提供产品在《环境标志产品政府采购清单》中相应的页面。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（3）未按要求提供相关材料的，不享受相关政策。</w:t>
      </w:r>
    </w:p>
    <w:p>
      <w:pPr>
        <w:spacing w:before="0" w:after="0" w:lineRule="exact" w:line="120"/>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4.4</w:t>
      </w:r>
      <w:r>
        <w:rPr>
          <w:rFonts w:ascii="宋体" w:hAnsi="宋体" w:cs="宋体" w:eastAsia="宋体"/>
          <w:color w:val="000000"/>
          <w:sz w:val="21"/>
        </w:rPr>
        <w:t xml:space="preserve"> 进口产品政策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（1）除第一章投标邀请另有规定外，不允许进口产品参加。进口产品认定依照《财政部关于政府采购进口产品管理有关问题的通知》（财办库〔2008〕248 号）的规定。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（2）允许进口产品参加的，满足需求的国内产品可以参加。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（3）允许进口产品参加的，优先采购向我国企业转让技术、与我国企业签订消化吸收再创新方案的供应商的进口产品。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（4）未按要求提供相关材料的，不享受相关政策。</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、投标费用</w:t>
      </w:r>
    </w:p>
    <w:p>
      <w:pPr>
        <w:wordWrap w:val="off"/>
        <w:spacing w:after="0" w:lineRule="exact" w:line="378"/>
        <w:ind w:firstLineChars="200"/>
        <w:jc w:val="left"/>
      </w:pPr>
      <w:r>
        <w:rPr>
          <w:rFonts w:ascii="宋体" w:hAnsi="宋体" w:cs="宋体" w:eastAsia="宋体"/>
          <w:color w:val="000000"/>
          <w:sz w:val="21"/>
        </w:rPr>
        <w:t>投标人应自行承担所有参与投标有关费用，无论投标过程中的做法和结果如何，招标人在任何情况下均无义务和责任承担这些费用。</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、招标文件的约束力</w:t>
      </w:r>
    </w:p>
    <w:p>
      <w:pPr>
        <w:wordWrap w:val="off"/>
        <w:spacing w:after="0" w:lineRule="exact" w:line="378"/>
        <w:ind w:firstLineChars="200"/>
        <w:jc w:val="left"/>
      </w:pPr>
      <w:r>
        <w:rPr>
          <w:rFonts w:ascii="宋体" w:hAnsi="宋体" w:cs="宋体" w:eastAsia="宋体"/>
          <w:color w:val="000000"/>
          <w:sz w:val="21"/>
        </w:rPr>
        <w:t>投标人一旦参加本项目采购活动，即被认为接受了本招标文件的规定和约束。</w:t>
      </w:r>
    </w:p>
    <w:p>
      <w:pPr>
        <w:wordWrap w:val="off"/>
        <w:spacing w:after="0"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、招标文件的构成</w:t>
      </w:r>
    </w:p>
    <w:p>
      <w:pPr>
        <w:wordWrap w:val="off"/>
        <w:spacing w:after="0"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、招标文件有以下部分组成：</w:t>
      </w:r>
    </w:p>
    <w:p>
      <w:pPr>
        <w:wordWrap w:val="off"/>
        <w:spacing w:before="0" w:after="0" w:lineRule="exact" w:line="378"/>
        <w:ind w:firstLineChars="200"/>
        <w:jc w:val="left"/>
      </w:pPr>
      <w:r>
        <w:rPr>
          <w:rFonts w:ascii="宋体" w:hAnsi="宋体" w:cs="宋体" w:eastAsia="宋体"/>
          <w:color w:val="000000"/>
          <w:sz w:val="21"/>
        </w:rPr>
        <w:t>（1）招标公告</w:t>
      </w:r>
    </w:p>
    <w:p>
      <w:pPr>
        <w:wordWrap w:val="off"/>
        <w:spacing w:before="0" w:after="0" w:lineRule="exact" w:line="378"/>
        <w:ind w:firstLineChars="200"/>
        <w:jc w:val="left"/>
      </w:pPr>
      <w:r>
        <w:rPr>
          <w:rFonts w:ascii="宋体" w:hAnsi="宋体" w:cs="宋体" w:eastAsia="宋体"/>
          <w:color w:val="000000"/>
          <w:sz w:val="21"/>
        </w:rPr>
        <w:t>（2）投标人须知</w:t>
      </w:r>
    </w:p>
    <w:p>
      <w:pPr>
        <w:wordWrap w:val="off"/>
        <w:spacing w:before="0" w:after="0" w:lineRule="exact" w:line="378"/>
        <w:ind w:firstLineChars="200"/>
        <w:jc w:val="left"/>
      </w:pPr>
      <w:r>
        <w:rPr>
          <w:rFonts w:ascii="宋体" w:hAnsi="宋体" w:cs="宋体" w:eastAsia="宋体"/>
          <w:color w:val="000000"/>
          <w:sz w:val="21"/>
        </w:rPr>
        <w:t>（3）评标标准</w:t>
      </w:r>
    </w:p>
    <w:p>
      <w:pPr>
        <w:wordWrap w:val="off"/>
        <w:spacing w:before="0" w:after="0" w:lineRule="exact" w:line="378"/>
        <w:ind w:firstLineChars="200"/>
        <w:jc w:val="left"/>
      </w:pPr>
      <w:r>
        <w:rPr>
          <w:rFonts w:ascii="宋体" w:hAnsi="宋体" w:cs="宋体" w:eastAsia="宋体"/>
          <w:color w:val="000000"/>
          <w:sz w:val="21"/>
        </w:rPr>
        <w:t>（4）项目需求</w:t>
      </w:r>
    </w:p>
    <w:p>
      <w:pPr>
        <w:wordWrap w:val="off"/>
        <w:spacing w:before="0" w:after="0" w:lineRule="exact" w:line="378"/>
        <w:ind w:firstLineChars="200"/>
        <w:jc w:val="left"/>
      </w:pPr>
      <w:r>
        <w:rPr>
          <w:rFonts w:ascii="宋体" w:hAnsi="宋体" w:cs="宋体" w:eastAsia="宋体"/>
          <w:color w:val="000000"/>
          <w:sz w:val="21"/>
        </w:rPr>
        <w:t>（5）合同文本</w:t>
      </w:r>
    </w:p>
    <w:p>
      <w:pPr>
        <w:wordWrap w:val="off"/>
        <w:spacing w:before="0" w:after="0" w:lineRule="exact" w:line="378"/>
        <w:ind w:firstLineChars="200"/>
        <w:jc w:val="left"/>
      </w:pPr>
      <w:r>
        <w:rPr>
          <w:rFonts w:ascii="宋体" w:hAnsi="宋体" w:cs="宋体" w:eastAsia="宋体"/>
          <w:color w:val="000000"/>
          <w:sz w:val="21"/>
        </w:rPr>
        <w:t>（6）投标文件格式及附件</w:t>
      </w:r>
    </w:p>
    <w:p>
      <w:pPr>
        <w:wordWrap w:val="off"/>
        <w:spacing w:before="0" w:after="0"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投标人应认真阅读招标文件中所有的事项、格式、条款和规范等要求。按招标文件要求和规定编制投标文件，并保证所提供的全部资料的真实性，以使其投标文件对招标文件做出实质性响应，否则其风险由投标人自行承担。</w:t>
      </w:r>
    </w:p>
    <w:p>
      <w:pPr>
        <w:wordWrap w:val="off"/>
        <w:spacing w:before="0" w:after="0"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、投标人被视为熟悉项目所在地以及履行合同的有关情况，包括涉及本项目的法律、法规、行业规定，以及自然环境、气候条件、公共设施等，本招标文件不再对此进行描述。</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、招标文件的澄清、补充或修改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应仔细阅读和检查招标文件的全部内容。如发现缺页或附件不全，应及时向招标人提出，以便补齐。投标人如须澄清招标文件的疑点，可用信函或传真等书面形式通知招标人，招标人将用信函或传真等书面形式做出答复。招标人认为有必要时可将答复内容（包括原提出的问题，但不包括问题的来源）分发给所有取得同一招标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招标人对已发出的招标文件进行必要的澄清或者修改，将在投标截止时间15日前，以书面形式通知所有报名投标人，并同时在原招标公告媒体上发布更正公告。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招标人在招标文件要求提交投标文件截止时间3日前，有权决定延长投标截止时间和开标时间，并在原招标公告媒体上发布变更公告。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w:t>
      </w:r>
      <w:r>
        <w:rPr>
          <w:rFonts w:ascii="宋体" w:hAnsi="宋体" w:cs="宋体" w:eastAsia="宋体"/>
          <w:color w:val="000000"/>
          <w:sz w:val="21"/>
        </w:rPr>
        <w:t xml:space="preserve"> 为使投标人在准备投标时，有合理的时间考虑招标文件的补充或修改，招标人将视情况可能推迟投标截止时间和开标时间，并将此变更以信函或传真等形式通知所有的投标人。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w:t>
      </w:r>
      <w:r>
        <w:rPr>
          <w:rFonts w:ascii="宋体" w:hAnsi="宋体" w:cs="宋体" w:eastAsia="宋体"/>
          <w:color w:val="000000"/>
          <w:sz w:val="21"/>
        </w:rPr>
        <w:t xml:space="preserve"> 招标人发出的所有补充、修改和变更文件均作为招标文件的组成部分，与招标文件具有同等法律效力。</w:t>
      </w:r>
    </w:p>
    <w:p>
      <w:pPr>
        <w:wordWrap w:val="off"/>
        <w:spacing w:after="0"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、投标文件的编制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、投标文件的语言、计量单位、货币和编制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投标文件以及投标人与招标人之间函、电、文件和资料往来，都应以中文书写。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投标人已印刷好的资料如产品样本、说明书等可以用其他语言，但其中要点应附有中文译文。对不同文本投标文件的解释发生异议的，以中文文本为准。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投标人所使用的计量单位应为国家法定计量单位。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报招标人指定地点人民币价，包含一切费用。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投标文件应字迹清楚、内容齐全、不得涂改。如有修改，修改处须有投标人公章或法定代表人或其授权代表签字。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投标人应在投标文件中写清相应的项目编号、投标人全称、地址、电话、传真，并由授权代表签字或盖章。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投标人应按照招标文件所规定的内容顺序，统一用A4规格幅面打印、装订成册并编制目录，逐页编码。由于编排混乱导致投标文件被误读或查找不到，责任由投标人承担。</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、投标文件的构成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供应商应当根据招标文件要求编制投标文件，投标文件应对招标文件提出的要求和条件作出实质性响应，并在《商务条款偏离表》、《资格性和符合性检查响应对照表》等处逐条标明满足与否。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供应商根据招标文件载明的标的采购项目实际情况，拟在中标后将中标项目的非主体、非关键性工作交由他人完成的，应当在投标文件中载明。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w:t>
      </w:r>
      <w:r>
        <w:rPr>
          <w:rFonts w:ascii="宋体" w:hAnsi="宋体" w:cs="宋体" w:eastAsia="宋体"/>
          <w:color w:val="000000"/>
          <w:sz w:val="21"/>
        </w:rPr>
        <w:t xml:space="preserve"> 投标文件由商务部分、技术部分、价格部分，以及其他部分组成。</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w:t>
      </w:r>
      <w:r>
        <w:rPr>
          <w:rFonts w:ascii="宋体" w:hAnsi="宋体" w:cs="宋体" w:eastAsia="宋体"/>
          <w:color w:val="000000"/>
          <w:sz w:val="21"/>
        </w:rPr>
        <w:t xml:space="preserve"> </w:t>
      </w:r>
      <w:r>
        <w:rPr>
          <w:rFonts w:ascii="宋体" w:hAnsi="宋体" w:cs="宋体" w:eastAsia="宋体"/>
          <w:b w:val="true"/>
          <w:color w:val="000000"/>
          <w:sz w:val="21"/>
        </w:rPr>
        <w:t>投标文件的商务部分</w:t>
      </w:r>
    </w:p>
    <w:p>
      <w:pPr>
        <w:wordWrap w:val="off"/>
        <w:spacing w:before="0" w:after="0" w:lineRule="exact" w:line="378"/>
        <w:ind w:firstLineChars="200"/>
        <w:jc w:val="left"/>
      </w:pPr>
      <w:r>
        <w:rPr>
          <w:rFonts w:ascii="宋体" w:hAnsi="宋体" w:cs="宋体" w:eastAsia="宋体"/>
          <w:color w:val="000000"/>
          <w:sz w:val="21"/>
        </w:rPr>
        <w:t>商务部分是证明供应商有资格参加投标和中标后有能力履行合同的文件，这些文件应能满足招标的要求，包括但不限于下列文件，其中加“★”项目不得有缺失或无效且不允许投标后补正：</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（1）★投标函（投标申请及声明）；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（2）★法定代表人授权委托书及委托代理人的身份证明文件的复印件；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（3）★报名资料费缴纳凭据(投标响应文件中提供加盖供应商公章的复印件，原件无需密封现场提供)；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（4）★《中华人民共和国政府采购法》规定的资格条件证明文件；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（5）★采购人根据采购项目的特殊要求规定的特定条件证明文件；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（6）★《商务条款偏离表》；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（7）合同草案条款；</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（8）供应商需提供无行贿行为记录承诺函；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（9）供应商认为需要提供的其他资格证明文件和商务资料；</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w:t>
      </w:r>
      <w:r>
        <w:rPr>
          <w:rFonts w:ascii="宋体" w:hAnsi="宋体" w:cs="宋体" w:eastAsia="宋体"/>
          <w:color w:val="000000"/>
          <w:sz w:val="21"/>
        </w:rPr>
        <w:t xml:space="preserve"> </w:t>
      </w:r>
      <w:r>
        <w:rPr>
          <w:rFonts w:ascii="宋体" w:hAnsi="宋体" w:cs="宋体" w:eastAsia="宋体"/>
          <w:b w:val="true"/>
          <w:color w:val="000000"/>
          <w:sz w:val="21"/>
        </w:rPr>
        <w:t>投标文件的服务部分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10.5.1</w:t>
      </w:r>
      <w:r>
        <w:rPr>
          <w:rFonts w:ascii="宋体" w:hAnsi="宋体" w:cs="宋体" w:eastAsia="宋体"/>
          <w:color w:val="000000"/>
          <w:sz w:val="21"/>
        </w:rPr>
        <w:t xml:space="preserve"> 服务部分是证明供应商提供的服务是合格的、并符合招标文件要求的证明文件，以及对投标报价表中的服务的详细说明，这些文件可以是文字资料、图纸和数据等。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10.5.2</w:t>
      </w:r>
      <w:r>
        <w:rPr>
          <w:rFonts w:ascii="宋体" w:hAnsi="宋体" w:cs="宋体" w:eastAsia="宋体"/>
          <w:color w:val="000000"/>
          <w:sz w:val="21"/>
        </w:rPr>
        <w:t xml:space="preserve"> 若提供的服务如与招标文件要求有不符之处，应说明其差别之所在。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10.5.3</w:t>
      </w:r>
      <w:r>
        <w:rPr>
          <w:rFonts w:ascii="宋体" w:hAnsi="宋体" w:cs="宋体" w:eastAsia="宋体"/>
          <w:color w:val="000000"/>
          <w:sz w:val="21"/>
        </w:rPr>
        <w:t xml:space="preserve"> 投标文件应按照招标文件要求提供技术资料、文件和有关证明，包括但不限于其中加“★”项目不得有缺失或无效且不允许开标后补正</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10.5.3.1 ★项目整体实施方案和质量保证体系(包括不限于：基本工作流程、主要服务内容、质量保证措施和特色服务承诺等，格式自拟)；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10.5.3.2 ★服务的标准和规范 (格式自拟) ；</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10.5.3.3 ★投标人拟投入项目负责人及其他人员在投标单位依法缴纳社保资金证明(至少近三个月)；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10.5.3.4 供应商认为需要提供的其他技术资料。</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10.6</w:t>
      </w:r>
      <w:r>
        <w:rPr>
          <w:rFonts w:ascii="宋体" w:hAnsi="宋体" w:cs="宋体" w:eastAsia="宋体"/>
          <w:color w:val="000000"/>
          <w:sz w:val="21"/>
        </w:rPr>
        <w:t xml:space="preserve"> </w:t>
      </w:r>
      <w:r>
        <w:rPr>
          <w:rFonts w:ascii="宋体" w:hAnsi="宋体" w:cs="宋体" w:eastAsia="宋体"/>
          <w:b w:val="true"/>
          <w:color w:val="000000"/>
          <w:sz w:val="21"/>
        </w:rPr>
        <w:t>投标文件的价格部分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10.6.1</w:t>
      </w:r>
      <w:r>
        <w:rPr>
          <w:rFonts w:ascii="宋体" w:hAnsi="宋体" w:cs="宋体" w:eastAsia="宋体"/>
          <w:color w:val="000000"/>
          <w:sz w:val="21"/>
        </w:rPr>
        <w:t xml:space="preserve"> 价格部分是对投标服务价格构成的说明，每一项服务仅接受一个价格。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10.6.2</w:t>
      </w:r>
      <w:r>
        <w:rPr>
          <w:rFonts w:ascii="宋体" w:hAnsi="宋体" w:cs="宋体" w:eastAsia="宋体"/>
          <w:color w:val="000000"/>
          <w:sz w:val="21"/>
        </w:rPr>
        <w:t xml:space="preserve"> 报价为全包费用报价。投标报价是本采购文件所包含确定的全部工作内容及本采购文件未说明但完成该项目必须包含的所有全包费用的价格体现。投标报价应包含支付给员工的工资和国家强制缴纳的各种社会保障资金，以及供应商认为需要的其他费用等。在项目验收过程中，如发现有漏项、缺项，卖方应无条件、无偿补齐，所发生的一切费用，视为已包含在卖方的最终投标报价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10.6.3</w:t>
      </w:r>
      <w:r>
        <w:rPr>
          <w:rFonts w:ascii="宋体" w:hAnsi="宋体" w:cs="宋体" w:eastAsia="宋体"/>
          <w:color w:val="000000"/>
          <w:sz w:val="21"/>
        </w:rPr>
        <w:t xml:space="preserve"> 供应商的任何错漏、优惠、竞争性报价不得作为减轻责任、减少服务、增加收费、降低质量的理由。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10.6.4</w:t>
      </w:r>
      <w:r>
        <w:rPr>
          <w:rFonts w:ascii="宋体" w:hAnsi="宋体" w:cs="宋体" w:eastAsia="宋体"/>
          <w:color w:val="000000"/>
          <w:sz w:val="21"/>
        </w:rPr>
        <w:t xml:space="preserve"> 供应商应在《开标一览表》、《投标分项报价》等标明提供服务的报价。供应商系小企业(含小型、微型企业)，须在《开标一览表》、《投标分项报价》中注明，如无法划分计算的，将不予认可。</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10.6.5</w:t>
      </w:r>
      <w:r>
        <w:rPr>
          <w:rFonts w:ascii="宋体" w:hAnsi="宋体" w:cs="宋体" w:eastAsia="宋体"/>
          <w:color w:val="000000"/>
          <w:sz w:val="21"/>
        </w:rPr>
        <w:t xml:space="preserve"> 《开标一览表》一份，单独封装并标明“开标一览表”字样(如未单独封装或未加盖单位公章的，将按无效投标处理)，随投标文件一并递交，以便唱标时使用。如投标人为联合体，《开标一览表》由牵头人提供并加盖公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10.7</w:t>
      </w:r>
      <w:r>
        <w:rPr>
          <w:rFonts w:ascii="宋体" w:hAnsi="宋体" w:cs="宋体" w:eastAsia="宋体"/>
          <w:color w:val="000000"/>
          <w:sz w:val="21"/>
        </w:rPr>
        <w:t xml:space="preserve"> </w:t>
      </w:r>
      <w:r>
        <w:rPr>
          <w:rFonts w:ascii="宋体" w:hAnsi="宋体" w:cs="宋体" w:eastAsia="宋体"/>
          <w:b w:val="true"/>
          <w:color w:val="000000"/>
          <w:sz w:val="21"/>
        </w:rPr>
        <w:t>投标文件的其他部分</w:t>
      </w:r>
    </w:p>
    <w:p>
      <w:pPr>
        <w:wordWrap w:val="off"/>
        <w:spacing w:before="0" w:after="0" w:lineRule="exact" w:line="378"/>
        <w:ind w:firstLineChars="200"/>
        <w:jc w:val="left"/>
      </w:pPr>
      <w:r>
        <w:rPr>
          <w:rFonts w:ascii="宋体" w:hAnsi="宋体" w:cs="宋体" w:eastAsia="宋体"/>
          <w:color w:val="000000"/>
          <w:sz w:val="21"/>
        </w:rPr>
        <w:t>其他部分由供应商根据编制投标文件需要提供的其他相关文件。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10.8</w:t>
      </w:r>
      <w:r>
        <w:rPr>
          <w:rFonts w:ascii="宋体" w:hAnsi="宋体" w:cs="宋体" w:eastAsia="宋体"/>
          <w:color w:val="000000"/>
          <w:sz w:val="21"/>
        </w:rPr>
        <w:t xml:space="preserve"> 投标保证金：无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10.9</w:t>
      </w:r>
      <w:r>
        <w:rPr>
          <w:rFonts w:ascii="宋体" w:hAnsi="宋体" w:cs="宋体" w:eastAsia="宋体"/>
          <w:color w:val="000000"/>
          <w:sz w:val="21"/>
        </w:rPr>
        <w:t xml:space="preserve"> 投标有效期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10.9.1</w:t>
      </w:r>
      <w:r>
        <w:rPr>
          <w:rFonts w:ascii="宋体" w:hAnsi="宋体" w:cs="宋体" w:eastAsia="宋体"/>
          <w:color w:val="000000"/>
          <w:sz w:val="21"/>
        </w:rPr>
        <w:t xml:space="preserve"> 自开标之日起</w:t>
      </w:r>
      <w:r>
        <w:rPr>
          <w:rFonts w:ascii="宋体" w:hAnsi="宋体" w:cs="宋体" w:eastAsia="宋体"/>
          <w:color w:val="000000"/>
          <w:sz w:val="21"/>
          <w:u w:val="single"/>
        </w:rPr>
        <w:t>90</w:t>
      </w:r>
      <w:r>
        <w:rPr>
          <w:rFonts w:ascii="宋体" w:hAnsi="宋体" w:cs="宋体" w:eastAsia="宋体"/>
          <w:color w:val="000000"/>
          <w:sz w:val="21"/>
        </w:rPr>
        <w:t>天内，投标文件应保持有效，有效期短于此规定的投标文件将视为无效。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10.9.2</w:t>
      </w:r>
      <w:r>
        <w:rPr>
          <w:rFonts w:ascii="宋体" w:hAnsi="宋体" w:cs="宋体" w:eastAsia="宋体"/>
          <w:color w:val="000000"/>
          <w:sz w:val="21"/>
        </w:rPr>
        <w:t xml:space="preserve"> 在特殊情况下，在原投标有效期截止之前，采购人/招标人可要求供应商同意延长投标有效期，这种要求与答复均以书面形式提交。供应商可拒绝这种要求。接受延长投标有效期的供应商将不会要求和允许修正其投标。</w:t>
      </w:r>
    </w:p>
    <w:p>
      <w:pPr>
        <w:wordWrap w:val="off"/>
        <w:spacing w:after="0" w:lineRule="exact" w:line="378"/>
        <w:ind w:firstLineChars="150"/>
        <w:jc w:val="left"/>
      </w:pPr>
      <w:r>
        <w:rPr>
          <w:rFonts w:ascii="宋体" w:hAnsi="宋体" w:cs="宋体" w:eastAsia="宋体"/>
          <w:color w:val="000000"/>
          <w:sz w:val="21"/>
        </w:rPr>
        <w:t/>
      </w:r>
      <w:r>
        <w:rPr>
          <w:rFonts w:ascii="宋体" w:hAnsi="宋体" w:cs="宋体" w:eastAsia="宋体"/>
          <w:color w:val="000000"/>
          <w:sz w:val="21"/>
        </w:rPr>
        <w:t>10.10</w:t>
      </w:r>
      <w:r>
        <w:rPr>
          <w:rFonts w:ascii="宋体" w:hAnsi="宋体" w:cs="宋体" w:eastAsia="宋体"/>
          <w:color w:val="000000"/>
          <w:sz w:val="21"/>
        </w:rPr>
        <w:t xml:space="preserve"> 投标文件的份数、签署</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10.10.1</w:t>
      </w:r>
      <w:r>
        <w:rPr>
          <w:rFonts w:ascii="宋体" w:hAnsi="宋体" w:cs="宋体" w:eastAsia="宋体"/>
          <w:color w:val="000000"/>
          <w:sz w:val="21"/>
        </w:rPr>
        <w:t xml:space="preserve"> 正本1份，副本</w:t>
      </w:r>
      <w:r>
        <w:rPr>
          <w:rFonts w:ascii="宋体" w:hAnsi="宋体" w:cs="宋体" w:eastAsia="宋体"/>
          <w:color w:val="000000"/>
          <w:sz w:val="21"/>
        </w:rPr>
        <w:t>2</w:t>
      </w:r>
      <w:r>
        <w:rPr>
          <w:rFonts w:ascii="宋体" w:hAnsi="宋体" w:cs="宋体" w:eastAsia="宋体"/>
          <w:color w:val="000000"/>
          <w:sz w:val="21"/>
        </w:rPr>
        <w:t>份，电子版1份（U盘形式。电子版须为正本PDF扫描件，与纸质版一致，在U盘上标注供应商名称及招标编号，U盘递交后不予退还）。</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10.10.2</w:t>
      </w:r>
      <w:r>
        <w:rPr>
          <w:rFonts w:ascii="宋体" w:hAnsi="宋体" w:cs="宋体" w:eastAsia="宋体"/>
          <w:color w:val="000000"/>
          <w:sz w:val="21"/>
        </w:rPr>
        <w:t xml:space="preserve"> 投标文件正本中，除招标文件规定的可提交复印件外，其他文件均须提交原件，文字材料需打印或用不褪色墨水书写。投标文件的正本须经法定代表人或经正式授权并对供应商有约束力的委托代理人签字和加盖投标人公章。本招标文件所表述(指定)的公章是指法定名称章，不包括合同专用章、业务专用章等印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10.10.3</w:t>
      </w:r>
      <w:r>
        <w:rPr>
          <w:rFonts w:ascii="宋体" w:hAnsi="宋体" w:cs="宋体" w:eastAsia="宋体"/>
          <w:color w:val="000000"/>
          <w:sz w:val="21"/>
        </w:rPr>
        <w:t xml:space="preserve"> 除投标人对错处做必要修改外，投标文件不得行间插字、涂改或增删。如有修改错漏处，必须由投标文件签署人签字或盖章。</w:t>
      </w:r>
    </w:p>
    <w:p>
      <w:pPr>
        <w:wordWrap w:val="off"/>
        <w:spacing w:after="0"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、投标文件的递交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、投标文件的密封及标记</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投标人应在投标文件封面的右上角清楚地注明“正本”、“副本”字样，并用封套加以密封。正本和副本如有不一致之处,以正本为准。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11.1.1</w:t>
      </w:r>
      <w:r>
        <w:rPr>
          <w:rFonts w:ascii="宋体" w:hAnsi="宋体" w:cs="宋体" w:eastAsia="宋体"/>
          <w:color w:val="000000"/>
          <w:sz w:val="21"/>
        </w:rPr>
        <w:t xml:space="preserve"> 加盖公章后的“开标一览表”除应装订在投标文件中，还必须单独（此份不放在投标文件内）装在小信封内于投标截止时间前与投标文件一起递交。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11.1.2</w:t>
      </w:r>
      <w:r>
        <w:rPr>
          <w:rFonts w:ascii="宋体" w:hAnsi="宋体" w:cs="宋体" w:eastAsia="宋体"/>
          <w:color w:val="000000"/>
          <w:sz w:val="21"/>
        </w:rPr>
        <w:t xml:space="preserve"> 封套上须按招标人提供的格式写明：</w:t>
      </w:r>
    </w:p>
    <w:p>
      <w:pPr>
        <w:wordWrap w:val="off"/>
        <w:spacing w:before="0" w:after="0" w:lineRule="exact" w:line="378"/>
        <w:ind w:firstLineChars="400"/>
        <w:jc w:val="left"/>
      </w:pPr>
      <w:r>
        <w:rPr>
          <w:rFonts w:ascii="宋体" w:hAnsi="宋体" w:cs="宋体" w:eastAsia="宋体"/>
          <w:color w:val="000000"/>
          <w:sz w:val="21"/>
        </w:rPr>
        <w:t>招标人机构：</w:t>
      </w:r>
      <w:r>
        <w:rPr>
          <w:rFonts w:ascii="宋体" w:hAnsi="宋体" w:cs="宋体" w:eastAsia="宋体"/>
          <w:color w:val="000000"/>
          <w:sz w:val="21"/>
        </w:rPr>
        <w:t>江苏第二师范学院</w:t>
      </w:r>
    </w:p>
    <w:p>
      <w:pPr>
        <w:wordWrap w:val="off"/>
        <w:spacing w:before="0" w:after="0" w:lineRule="exact" w:line="378"/>
        <w:ind w:firstLineChars="400"/>
        <w:jc w:val="left"/>
      </w:pPr>
      <w:r>
        <w:rPr>
          <w:rFonts w:ascii="宋体" w:hAnsi="宋体" w:cs="宋体" w:eastAsia="宋体"/>
          <w:color w:val="000000"/>
          <w:sz w:val="21"/>
        </w:rPr>
        <w:t>招标人地址：</w:t>
      </w:r>
      <w:r>
        <w:rPr>
          <w:rFonts w:ascii="宋体" w:hAnsi="宋体" w:cs="宋体" w:eastAsia="宋体"/>
          <w:color w:val="000000"/>
          <w:sz w:val="21"/>
        </w:rPr>
        <w:t>南京市溧水区石湫街道新河西路6号</w:t>
      </w:r>
    </w:p>
    <w:p>
      <w:pPr>
        <w:wordWrap w:val="off"/>
        <w:spacing w:before="0" w:after="0" w:lineRule="exact" w:line="378"/>
        <w:ind w:firstLineChars="400"/>
        <w:jc w:val="left"/>
      </w:pPr>
      <w:r>
        <w:rPr>
          <w:rFonts w:ascii="宋体" w:hAnsi="宋体" w:cs="宋体" w:eastAsia="宋体"/>
          <w:color w:val="000000"/>
          <w:sz w:val="21"/>
        </w:rPr>
        <w:t>招标文件编号：</w:t>
      </w:r>
    </w:p>
    <w:p>
      <w:pPr>
        <w:wordWrap w:val="off"/>
        <w:spacing w:before="0" w:after="0" w:lineRule="exact" w:line="378"/>
        <w:ind w:firstLineChars="400"/>
        <w:jc w:val="left"/>
      </w:pPr>
      <w:r>
        <w:rPr>
          <w:rFonts w:ascii="宋体" w:hAnsi="宋体" w:cs="宋体" w:eastAsia="宋体"/>
          <w:color w:val="000000"/>
          <w:sz w:val="21"/>
        </w:rPr>
        <w:t>招标项目包号（如有）：第    包</w:t>
      </w:r>
    </w:p>
    <w:p>
      <w:pPr>
        <w:wordWrap w:val="off"/>
        <w:spacing w:before="0" w:after="0" w:lineRule="exact" w:line="378"/>
        <w:ind w:firstLineChars="400"/>
        <w:jc w:val="left"/>
      </w:pPr>
      <w:r>
        <w:rPr>
          <w:rFonts w:ascii="宋体" w:hAnsi="宋体" w:cs="宋体" w:eastAsia="宋体"/>
          <w:color w:val="000000"/>
          <w:sz w:val="21"/>
        </w:rPr>
        <w:t>招标项目名称：</w:t>
      </w:r>
    </w:p>
    <w:p>
      <w:pPr>
        <w:wordWrap w:val="off"/>
        <w:spacing w:before="0" w:after="0" w:lineRule="exact" w:line="378"/>
        <w:ind w:firstLineChars="400"/>
        <w:jc w:val="left"/>
      </w:pPr>
      <w:r>
        <w:rPr>
          <w:rFonts w:ascii="宋体" w:hAnsi="宋体" w:cs="宋体" w:eastAsia="宋体"/>
          <w:color w:val="000000"/>
          <w:sz w:val="21"/>
        </w:rPr>
        <w:t>投标人的全称、地址、电话和传真</w:t>
      </w:r>
    </w:p>
    <w:p>
      <w:pPr>
        <w:wordWrap w:val="off"/>
        <w:spacing w:before="0" w:after="0" w:lineRule="exact" w:line="378"/>
        <w:ind w:firstLineChars="400"/>
        <w:jc w:val="left"/>
      </w:pPr>
      <w:r>
        <w:rPr>
          <w:rFonts w:ascii="宋体" w:hAnsi="宋体" w:cs="宋体" w:eastAsia="宋体"/>
          <w:color w:val="000000"/>
          <w:sz w:val="21"/>
        </w:rPr>
        <w:t>写明开标时启封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投标文件的封套未按第上述（1）、（2）项规定密封者，其投标文件将被视为无效投标。</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、投标截止日期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投标文件须在招标人规定的投标截止时间前现场递交到指定地点。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招标人可以按招标文件的有关规定，以补充招标文件的形式推迟投标的截止时间，在这种情况下，招标人或投标人的权利和义务都以新的截止时间为准。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投标文件由于不可抗力的原因遗失和损坏，招标人不负任何责任。</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、投标文件被拒绝接收的情形</w:t>
      </w:r>
    </w:p>
    <w:p>
      <w:pPr>
        <w:wordWrap w:val="off"/>
        <w:spacing w:after="0" w:lineRule="exact" w:line="378"/>
        <w:ind w:firstLineChars="200"/>
        <w:jc w:val="left"/>
      </w:pPr>
      <w:r>
        <w:rPr>
          <w:rFonts w:ascii="宋体" w:hAnsi="宋体" w:cs="宋体" w:eastAsia="宋体"/>
          <w:color w:val="000000"/>
          <w:sz w:val="21"/>
        </w:rPr>
        <w:t>在投标截止时间以后递交的投标文件，招标人拒绝接收。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、投标文件的修改或撤回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投标以后，如果投标人书面的修改或撤回要求，使招标人能在投标截止时间前（不考虑不可抗力原因）收到，招标人可以接受投标人对投标文件的修改或撤回。</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投标人的修改或撤回通知必须按招标文件的有关规定并在封套上注明：“修改”或“撤回”字样封送给招标人。</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在投标截止时间之后和投标文件有效期内，任何投标文件不得撤回。</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、投标样品</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w:t>
      </w:r>
      <w:r>
        <w:rPr>
          <w:rFonts w:ascii="宋体" w:hAnsi="宋体" w:cs="宋体" w:eastAsia="宋体"/>
          <w:color w:val="000000"/>
          <w:sz w:val="21"/>
        </w:rPr>
        <w:t>本项目不需要提供样品。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若需要投标人提供样品，投标样品须在投标截止日前送达招标人指定地点，超过投标截止时间不再接收。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15.3</w:t>
      </w:r>
      <w:r>
        <w:rPr>
          <w:rFonts w:ascii="宋体" w:hAnsi="宋体" w:cs="宋体" w:eastAsia="宋体"/>
          <w:color w:val="000000"/>
          <w:sz w:val="21"/>
        </w:rPr>
        <w:t xml:space="preserve"> 中标候选人的样品将被封样留存，作为供货验收依据，项目结束后退还。未中标人的投标样品，将于定标结束后退还。招标人对投标样品只负责保留五个工作日（其中，生鲜类样品不负责保存）。未中标人应主动与投标样品接收人联系办理投标样品退还事宜，以及办理退还手续，由于投标人的自身原因未及时办理投标样品的，其责任和由此造成的后果由投标人自行承担。</w:t>
      </w:r>
    </w:p>
    <w:p>
      <w:pPr>
        <w:wordWrap w:val="off"/>
        <w:spacing w:after="0"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、开标与评标</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、开标</w:t>
      </w:r>
    </w:p>
    <w:p>
      <w:pPr>
        <w:wordWrap w:val="off"/>
        <w:spacing w:after="0" w:lineRule="exact" w:line="378"/>
        <w:ind w:firstLineChars="200"/>
        <w:jc w:val="left"/>
      </w:pPr>
      <w:r>
        <w:rPr>
          <w:rFonts w:ascii="宋体" w:hAnsi="宋体" w:cs="宋体" w:eastAsia="宋体"/>
          <w:color w:val="000000"/>
          <w:sz w:val="21"/>
        </w:rPr>
        <w:t>16.1 开标前，投标人须及时签名报到和递交投标文件等事宜。</w:t>
      </w:r>
    </w:p>
    <w:p>
      <w:pPr>
        <w:wordWrap w:val="off"/>
        <w:spacing w:before="0" w:after="0" w:lineRule="exact" w:line="378"/>
        <w:ind w:firstLineChars="200"/>
        <w:jc w:val="left"/>
      </w:pPr>
      <w:r>
        <w:rPr>
          <w:rFonts w:ascii="宋体" w:hAnsi="宋体" w:cs="宋体" w:eastAsia="宋体"/>
          <w:color w:val="000000"/>
          <w:sz w:val="21"/>
        </w:rPr>
        <w:t>16.2 招标人按规定的时间和地点进行公开开标，投标人应委派授权代表准时参加开标活动。若投标人未参加开标的，视同认可开标结果。</w:t>
      </w:r>
    </w:p>
    <w:p>
      <w:pPr>
        <w:wordWrap w:val="off"/>
        <w:spacing w:before="0" w:after="0" w:lineRule="exact" w:line="378"/>
        <w:ind w:firstLineChars="200"/>
        <w:jc w:val="left"/>
      </w:pPr>
      <w:r>
        <w:rPr>
          <w:rFonts w:ascii="宋体" w:hAnsi="宋体" w:cs="宋体" w:eastAsia="宋体"/>
          <w:color w:val="000000"/>
          <w:sz w:val="21"/>
        </w:rPr>
        <w:t>16.3 开标时，招标人将邀请投标人或者其推选的代表检查投标文件的密封情况。经确认无误后，由招标人工作人员当众拆封宣读每份投标文件中“开标一览表”的主要内容（总价、交货期），未列入开标一览表的内容一律不在开标时宣读。开标时未宣读的投标报价信息，评标时不予承认。</w:t>
      </w:r>
    </w:p>
    <w:p>
      <w:pPr>
        <w:wordWrap w:val="off"/>
        <w:spacing w:before="0" w:after="0" w:lineRule="exact" w:line="378"/>
        <w:ind w:firstLineChars="200"/>
        <w:jc w:val="left"/>
      </w:pPr>
      <w:r>
        <w:rPr>
          <w:rFonts w:ascii="宋体" w:hAnsi="宋体" w:cs="宋体" w:eastAsia="宋体"/>
          <w:color w:val="000000"/>
          <w:sz w:val="21"/>
        </w:rPr>
        <w:t>16.4 开标时，《开标一览表》（报价表）内容与投标文件中相应内容不一致的，以《开标一览表》（报价表）为准。</w:t>
      </w:r>
    </w:p>
    <w:p>
      <w:pPr>
        <w:wordWrap w:val="off"/>
        <w:spacing w:before="0" w:after="0" w:lineRule="exact" w:line="378"/>
        <w:ind w:firstLineChars="200"/>
        <w:jc w:val="left"/>
      </w:pPr>
      <w:r>
        <w:rPr>
          <w:rFonts w:ascii="宋体" w:hAnsi="宋体" w:cs="宋体" w:eastAsia="宋体"/>
          <w:color w:val="000000"/>
          <w:sz w:val="21"/>
        </w:rPr>
        <w:t>16.5 投标文件的大写金额与小写金额不一致的，以大写金额为准；总价金额与单项金额不一致的，以单项金额计算为准；单项金额小数点有明显错位的，应以总价金额为准，并修改单项金额；对不同文字文本投标文件的解释发生异议的，以中文文本为准；如果正本投标文件和副本投标文件之间有差异，则以正本投标文件为准。</w:t>
      </w:r>
    </w:p>
    <w:p>
      <w:pPr>
        <w:wordWrap w:val="off"/>
        <w:spacing w:before="0" w:after="0" w:lineRule="exact" w:line="378"/>
        <w:ind w:firstLineChars="200"/>
        <w:jc w:val="left"/>
      </w:pPr>
      <w:r>
        <w:rPr>
          <w:rFonts w:ascii="宋体" w:hAnsi="宋体" w:cs="宋体" w:eastAsia="宋体"/>
          <w:color w:val="000000"/>
          <w:sz w:val="21"/>
        </w:rPr>
        <w:t>16.6 开标过程由招标人负责记录，由参加开标的各投标人代表和相关工作人员签字确认后随采购文件一并存档。投标人代表对开标过程和开标记录有疑义，以及认为招标人的相关工作人员有需要回避的情形的，应当场提出询问或者回避申请。招标人对投标人代表提出的询问或者回避申请应当及时处理。</w:t>
      </w:r>
    </w:p>
    <w:p>
      <w:pPr>
        <w:wordWrap w:val="off"/>
        <w:spacing w:before="0" w:after="0" w:lineRule="exact" w:line="378"/>
        <w:ind w:firstLineChars="200"/>
        <w:jc w:val="left"/>
      </w:pPr>
      <w:r>
        <w:rPr>
          <w:rFonts w:ascii="宋体" w:hAnsi="宋体" w:cs="宋体" w:eastAsia="宋体"/>
          <w:color w:val="000000"/>
          <w:sz w:val="21"/>
        </w:rPr>
        <w:t>16.7 开标结束后，依据法律法规和招标文件的规定，对投标文件中资格证明、投标保证金等进行审查，以确定供应商是否具备投标资格。合格投标人不足3家的，不得评标。</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、评标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评标委员会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开标后，招标人组织评标委员会进行评标。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评标委员会由用户代表和有关技术、经济等方面的专家组成，独立开展评审工作且评标委员会人员构成符合政府采购有关规定。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评委会独立工作，负责评审所有投标文件并确定中标侯选人。</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评标程序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符合性检查。评委会依据招标文件的规定，从投标文件的有效性、完整性和对招标文件的响应程度进行审查，以确定是否对招标文件的实质性要求做出响应。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在详细评标之前，评标委员会将首先审查每份投标文件是否实质性响应了招标文件的要求，凡投标文件的实质性内容和关键格式严重不符合招标文件规定或不响应招标文件要求的，经评标委员会认定作无效投标文件处理。投标人不得通过修改或撤销不合要求的偏离或保留而使其投标成为实质性响应的投标。评委决定投标文件的响应性只根据投标文件本身的内容，而不寻求外部的证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评标委员会将对确定为实质性响应的投标进行进一步审核，看其是否有计算上或累加上的算术错误，修正错误的原则如下：投标文件的大写金额与小写金额不一致的，以大写金额为准；总价金额与按单价汇总金额不一致的，以单价金额计算结果为准；单价金额小数点有明显错位的，应以总价为准，并修改单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17.2.4</w:t>
      </w:r>
      <w:r>
        <w:rPr>
          <w:rFonts w:ascii="宋体" w:hAnsi="宋体" w:cs="宋体" w:eastAsia="宋体"/>
          <w:color w:val="000000"/>
          <w:sz w:val="21"/>
        </w:rPr>
        <w:t xml:space="preserve"> 评标委员会根据投标人的有效报价，计算各投标人的报价得分。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17.2.5</w:t>
      </w:r>
      <w:r>
        <w:rPr>
          <w:rFonts w:ascii="宋体" w:hAnsi="宋体" w:cs="宋体" w:eastAsia="宋体"/>
          <w:color w:val="000000"/>
          <w:sz w:val="21"/>
        </w:rPr>
        <w:t xml:space="preserve"> 评标委员会完成评审后，评审专家对各部分得分进行汇总，计算各投标人的最终得分，推荐中标候选人，并制作评标报告。</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17.2.6</w:t>
      </w:r>
      <w:r>
        <w:rPr>
          <w:rFonts w:ascii="宋体" w:hAnsi="宋体" w:cs="宋体" w:eastAsia="宋体"/>
          <w:color w:val="000000"/>
          <w:sz w:val="21"/>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招标人或者招标人委托评标委员会按照招标文件规定的方式确定一个投标人获得中标人推荐资格，招标文件未规定的采取随机抽取方式确定，其他同品牌投标人不作为中标候选人。</w:t>
      </w:r>
    </w:p>
    <w:p>
      <w:pPr>
        <w:wordWrap w:val="off"/>
        <w:spacing w:before="0" w:after="0" w:lineRule="exact" w:line="378"/>
        <w:ind w:firstLineChars="200"/>
        <w:jc w:val="left"/>
      </w:pPr>
      <w:r>
        <w:rPr>
          <w:rFonts w:ascii="宋体" w:hAnsi="宋体" w:cs="宋体" w:eastAsia="宋体"/>
          <w:color w:val="000000"/>
          <w:sz w:val="21"/>
        </w:rPr>
        <w:t>非单一产品采购项目，招标人应当根据采购项目技术构成、产品价格比重等合理确定核心产品，并在招标文件中载明。多家投标人提供的核心产品品牌相同的，按前两款规定处理。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17.2.7</w:t>
      </w:r>
      <w:r>
        <w:rPr>
          <w:rFonts w:ascii="宋体" w:hAnsi="宋体" w:cs="宋体" w:eastAsia="宋体"/>
          <w:color w:val="000000"/>
          <w:sz w:val="21"/>
        </w:rPr>
        <w:t xml:space="preserve"> </w:t>
      </w:r>
      <w:r>
        <w:rPr>
          <w:rFonts w:ascii="宋体" w:hAnsi="宋体" w:cs="宋体" w:eastAsia="宋体"/>
          <w:i w:val="true"/>
          <w:color w:val="000000"/>
          <w:sz w:val="21"/>
          <w:u w:val="single"/>
        </w:rPr>
        <w:t>招标文件中标注“★”的内容为实质性要求，有一项不符合的，作无效投标处理。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17.2.8</w:t>
      </w:r>
      <w:r>
        <w:rPr>
          <w:rFonts w:ascii="宋体" w:hAnsi="宋体" w:cs="宋体" w:eastAsia="宋体"/>
          <w:color w:val="000000"/>
          <w:sz w:val="21"/>
        </w:rP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投标文件的澄清</w:t>
      </w:r>
    </w:p>
    <w:p>
      <w:pPr>
        <w:wordWrap w:val="off"/>
        <w:spacing w:before="0" w:after="0" w:lineRule="exact" w:line="378"/>
        <w:ind w:firstLineChars="200"/>
        <w:jc w:val="left"/>
      </w:pPr>
      <w:r>
        <w:rPr>
          <w:rFonts w:ascii="宋体" w:hAnsi="宋体" w:cs="宋体" w:eastAsia="宋体"/>
          <w:color w:val="000000"/>
          <w:sz w:val="21"/>
        </w:rPr>
        <w:t>为有利于评标，评标委员会认为需要投标人做出必要澄清、说明的，可随时请投标人对其投标文件中含义不明确的内容、明显文字或者计算错误加以书面澄清、说明。这些资料经评标委员会认可后，可作为投标文件的一部分参与评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w:t>
      </w:r>
      <w:r>
        <w:rPr>
          <w:rFonts w:ascii="宋体" w:hAnsi="宋体" w:cs="宋体" w:eastAsia="宋体"/>
          <w:color w:val="000000"/>
          <w:sz w:val="21"/>
        </w:rPr>
        <w:t xml:space="preserve"> 评标过程的保密与公正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17.4.1</w:t>
      </w:r>
      <w:r>
        <w:rPr>
          <w:rFonts w:ascii="宋体" w:hAnsi="宋体" w:cs="宋体" w:eastAsia="宋体"/>
          <w:color w:val="000000"/>
          <w:sz w:val="21"/>
        </w:rPr>
        <w:t xml:space="preserve"> 公开开标后，直至向中标的投标人授予合同时止，凡是与审查、澄清、评价和比较投标的有关资料以及定标建议等，招标人、评委、用户代表均不得向投标人或与评标无关的其他人员透露。</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17.4.2</w:t>
      </w:r>
      <w:r>
        <w:rPr>
          <w:rFonts w:ascii="宋体" w:hAnsi="宋体" w:cs="宋体" w:eastAsia="宋体"/>
          <w:color w:val="000000"/>
          <w:sz w:val="21"/>
        </w:rPr>
        <w:t xml:space="preserve"> 在评标过程中，投标人不得以任何行为影响评标过程，否则其投标文件将被作为无效投标文件。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17.4.3</w:t>
      </w:r>
      <w:r>
        <w:rPr>
          <w:rFonts w:ascii="宋体" w:hAnsi="宋体" w:cs="宋体" w:eastAsia="宋体"/>
          <w:color w:val="000000"/>
          <w:sz w:val="21"/>
        </w:rPr>
        <w:t xml:space="preserve"> 招标人和评标委员会不得向未中标的投标人解释未中标原因，也不公布评标过程中的相关细节。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17.5</w:t>
      </w:r>
      <w:r>
        <w:rPr>
          <w:rFonts w:ascii="宋体" w:hAnsi="宋体" w:cs="宋体" w:eastAsia="宋体"/>
          <w:color w:val="000000"/>
          <w:sz w:val="21"/>
        </w:rPr>
        <w:t xml:space="preserve"> 无效投标条款和废标条款</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17.5.1</w:t>
      </w:r>
      <w:r>
        <w:rPr>
          <w:rFonts w:ascii="宋体" w:hAnsi="宋体" w:cs="宋体" w:eastAsia="宋体"/>
          <w:color w:val="000000"/>
          <w:sz w:val="21"/>
        </w:rPr>
        <w:t xml:space="preserve"> 无效投标条款</w:t>
      </w:r>
    </w:p>
    <w:p>
      <w:pPr>
        <w:wordWrap w:val="off"/>
        <w:spacing w:after="0" w:lineRule="exact" w:line="378"/>
        <w:ind w:firstLineChars="400"/>
        <w:jc w:val="left"/>
      </w:pPr>
      <w:r>
        <w:rPr>
          <w:rFonts w:ascii="宋体" w:hAnsi="宋体" w:cs="宋体" w:eastAsia="宋体"/>
          <w:color w:val="000000"/>
          <w:sz w:val="21"/>
        </w:rPr>
        <w:t>1）未按要求交纳投标保证金的；</w:t>
      </w:r>
    </w:p>
    <w:p>
      <w:pPr>
        <w:wordWrap w:val="off"/>
        <w:spacing w:before="0" w:after="0" w:lineRule="exact" w:line="378"/>
        <w:ind w:firstLineChars="400"/>
        <w:jc w:val="left"/>
      </w:pPr>
      <w:r>
        <w:rPr>
          <w:rFonts w:ascii="宋体" w:hAnsi="宋体" w:cs="宋体" w:eastAsia="宋体"/>
          <w:color w:val="000000"/>
          <w:sz w:val="21"/>
        </w:rPr>
        <w:t>2）未按照招标文件规定要求密封、签署、盖章的；</w:t>
      </w:r>
    </w:p>
    <w:p>
      <w:pPr>
        <w:wordWrap w:val="off"/>
        <w:spacing w:before="0" w:after="0" w:lineRule="exact" w:line="378"/>
        <w:ind w:firstLineChars="400"/>
        <w:jc w:val="left"/>
      </w:pPr>
      <w:r>
        <w:rPr>
          <w:rFonts w:ascii="宋体" w:hAnsi="宋体" w:cs="宋体" w:eastAsia="宋体"/>
          <w:color w:val="000000"/>
          <w:sz w:val="21"/>
        </w:rPr>
        <w:t>3）投标人在报价时采用选择性报价和不合格报价；</w:t>
      </w:r>
    </w:p>
    <w:p>
      <w:pPr>
        <w:wordWrap w:val="off"/>
        <w:spacing w:before="0" w:after="0" w:lineRule="exact" w:line="378"/>
        <w:ind w:firstLineChars="400"/>
        <w:jc w:val="left"/>
      </w:pPr>
      <w:r>
        <w:rPr>
          <w:rFonts w:ascii="宋体" w:hAnsi="宋体" w:cs="宋体" w:eastAsia="宋体"/>
          <w:color w:val="000000"/>
          <w:sz w:val="21"/>
        </w:rPr>
        <w:t>4）投标人不具备招标文件中规定资格要求的；</w:t>
      </w:r>
    </w:p>
    <w:p>
      <w:pPr>
        <w:wordWrap w:val="off"/>
        <w:spacing w:before="0" w:after="0" w:lineRule="exact" w:line="378"/>
        <w:ind w:firstLineChars="400"/>
        <w:jc w:val="left"/>
      </w:pPr>
      <w:r>
        <w:rPr>
          <w:rFonts w:ascii="宋体" w:hAnsi="宋体" w:cs="宋体" w:eastAsia="宋体"/>
          <w:color w:val="000000"/>
          <w:sz w:val="21"/>
        </w:rPr>
        <w:t>5）</w:t>
      </w:r>
      <w:r>
        <w:rPr>
          <w:rFonts w:ascii="宋体" w:hAnsi="宋体" w:cs="宋体" w:eastAsia="宋体"/>
          <w:color w:val="000000"/>
          <w:sz w:val="21"/>
        </w:rPr>
        <w:t>投标人的报价超过了采购预算或最高限价的</w:t>
      </w:r>
      <w:r>
        <w:rPr>
          <w:rFonts w:ascii="宋体" w:hAnsi="宋体" w:cs="宋体" w:eastAsia="宋体"/>
          <w:color w:val="000000"/>
          <w:sz w:val="21"/>
        </w:rPr>
        <w:t>；</w:t>
      </w:r>
    </w:p>
    <w:p>
      <w:pPr>
        <w:wordWrap w:val="off"/>
        <w:spacing w:before="0" w:after="0" w:lineRule="exact" w:line="378"/>
        <w:ind w:firstLineChars="400"/>
        <w:jc w:val="left"/>
      </w:pPr>
      <w:r>
        <w:rPr>
          <w:rFonts w:ascii="宋体" w:hAnsi="宋体" w:cs="宋体" w:eastAsia="宋体"/>
          <w:color w:val="000000"/>
          <w:sz w:val="21"/>
        </w:rPr>
        <w:t>6）投标文件含有招标人不能接受的附加条件的；</w:t>
      </w:r>
    </w:p>
    <w:p>
      <w:pPr>
        <w:wordWrap w:val="off"/>
        <w:spacing w:before="0" w:after="0" w:lineRule="exact" w:line="378"/>
        <w:ind w:firstLineChars="400"/>
        <w:jc w:val="left"/>
      </w:pPr>
      <w:r>
        <w:rPr>
          <w:rFonts w:ascii="宋体" w:hAnsi="宋体" w:cs="宋体" w:eastAsia="宋体"/>
          <w:color w:val="000000"/>
          <w:sz w:val="21"/>
        </w:rPr>
        <w:t>7）不符合招标文件中规定的其他实质性要求和条件的；</w:t>
      </w:r>
    </w:p>
    <w:p>
      <w:pPr>
        <w:wordWrap w:val="off"/>
        <w:spacing w:before="0" w:after="0" w:lineRule="exact" w:line="378"/>
        <w:ind w:firstLineChars="400"/>
        <w:jc w:val="left"/>
      </w:pPr>
      <w:r>
        <w:rPr>
          <w:rFonts w:ascii="宋体" w:hAnsi="宋体" w:cs="宋体" w:eastAsia="宋体"/>
          <w:color w:val="000000"/>
          <w:sz w:val="21"/>
        </w:rPr>
        <w:t>8）其他法律、法规及本招标文件规定的属无效投标的情形。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17.5.2</w:t>
      </w:r>
      <w:r>
        <w:rPr>
          <w:rFonts w:ascii="宋体" w:hAnsi="宋体" w:cs="宋体" w:eastAsia="宋体"/>
          <w:color w:val="000000"/>
          <w:sz w:val="21"/>
        </w:rPr>
        <w:t xml:space="preserve"> 废标条款</w:t>
      </w:r>
    </w:p>
    <w:p>
      <w:pPr>
        <w:wordWrap w:val="off"/>
        <w:spacing w:before="0" w:after="0" w:lineRule="exact" w:line="378"/>
        <w:ind w:firstLineChars="400"/>
        <w:jc w:val="left"/>
      </w:pPr>
      <w:r>
        <w:rPr>
          <w:rFonts w:ascii="宋体" w:hAnsi="宋体" w:cs="宋体" w:eastAsia="宋体"/>
          <w:color w:val="000000"/>
          <w:sz w:val="21"/>
        </w:rPr>
        <w:t>1）符合专业条件的投标人或者对招标文件作实质响应的投标人不足三家的；</w:t>
      </w:r>
    </w:p>
    <w:p>
      <w:pPr>
        <w:wordWrap w:val="off"/>
        <w:spacing w:before="0" w:after="0" w:lineRule="exact" w:line="378"/>
        <w:ind w:firstLineChars="400"/>
        <w:jc w:val="left"/>
      </w:pPr>
      <w:r>
        <w:rPr>
          <w:rFonts w:ascii="宋体" w:hAnsi="宋体" w:cs="宋体" w:eastAsia="宋体"/>
          <w:color w:val="000000"/>
          <w:sz w:val="21"/>
        </w:rPr>
        <w:t>2）出现影响采购公正的违法、违规行为的；</w:t>
      </w:r>
    </w:p>
    <w:p>
      <w:pPr>
        <w:wordWrap w:val="off"/>
        <w:spacing w:before="0" w:after="0" w:lineRule="exact" w:line="378"/>
        <w:ind w:firstLineChars="400"/>
        <w:jc w:val="left"/>
      </w:pPr>
      <w:r>
        <w:rPr>
          <w:rFonts w:ascii="宋体" w:hAnsi="宋体" w:cs="宋体" w:eastAsia="宋体"/>
          <w:color w:val="000000"/>
          <w:sz w:val="21"/>
        </w:rPr>
        <w:t>3）因重大变故，采购任务取消的；</w:t>
      </w:r>
    </w:p>
    <w:p>
      <w:pPr>
        <w:wordWrap w:val="off"/>
        <w:spacing w:before="0" w:after="0" w:lineRule="exact" w:line="378"/>
        <w:ind w:firstLineChars="400"/>
        <w:jc w:val="left"/>
      </w:pPr>
      <w:r>
        <w:rPr>
          <w:rFonts w:ascii="宋体" w:hAnsi="宋体" w:cs="宋体" w:eastAsia="宋体"/>
          <w:color w:val="000000"/>
          <w:sz w:val="21"/>
        </w:rPr>
        <w:t>4）评标委员会认定招标文件存在歧义、重大缺陷导致评审工作无法进行的。</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、采购方式变更</w:t>
      </w:r>
    </w:p>
    <w:p>
      <w:pPr>
        <w:wordWrap w:val="off"/>
        <w:spacing w:after="0" w:lineRule="exact" w:line="378"/>
        <w:ind w:firstLineChars="200"/>
        <w:jc w:val="left"/>
      </w:pPr>
      <w:r>
        <w:rPr>
          <w:rFonts w:ascii="宋体" w:hAnsi="宋体" w:cs="宋体" w:eastAsia="宋体"/>
          <w:color w:val="000000"/>
          <w:sz w:val="21"/>
        </w:rPr>
        <w:t>首次招标失败，重新组织采购活动后，如响应供应商不足3家，采购方式变更按以下办法执行：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转为竞争性谈判方式的适用情形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18.1.1</w:t>
      </w:r>
      <w:r>
        <w:rPr>
          <w:rFonts w:ascii="宋体" w:hAnsi="宋体" w:cs="宋体" w:eastAsia="宋体"/>
          <w:color w:val="000000"/>
          <w:sz w:val="21"/>
        </w:rPr>
        <w:t xml:space="preserve"> 响应（投标）文件递交截止时间前购买采购（招标）文件的供应商只有两家、购买采购（招标）文件的供应商满足三家但竞标的只有两家、供应商满足三家但由于报价产品为同一品牌而被认定为同一家供应商造成响应（投标）供应商只有两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18.1.2</w:t>
      </w:r>
      <w:r>
        <w:rPr>
          <w:rFonts w:ascii="宋体" w:hAnsi="宋体" w:cs="宋体" w:eastAsia="宋体"/>
          <w:color w:val="000000"/>
          <w:sz w:val="21"/>
        </w:rPr>
        <w:t xml:space="preserve"> 评审中，实质性响应（有效投标）的供应商只有两家。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转为单一来源谈判方式的适用情形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响应（投标）文件递交截止时间前购买采购（招标） 文件的供应商只有 1 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18.2.2</w:t>
      </w:r>
      <w:r>
        <w:rPr>
          <w:rFonts w:ascii="宋体" w:hAnsi="宋体" w:cs="宋体" w:eastAsia="宋体"/>
          <w:color w:val="000000"/>
          <w:sz w:val="21"/>
        </w:rPr>
        <w:t xml:space="preserve"> 评审中，实质性响应（有效投标）的供应商只有 1 家。</w:t>
      </w:r>
    </w:p>
    <w:p>
      <w:pPr>
        <w:wordWrap w:val="off"/>
        <w:spacing w:before="0" w:after="0" w:lineRule="exact" w:line="378"/>
        <w:ind w:firstLineChars="200"/>
        <w:jc w:val="left"/>
      </w:pPr>
      <w:r>
        <w:rPr>
          <w:rFonts w:ascii="宋体" w:hAnsi="宋体" w:cs="宋体" w:eastAsia="宋体"/>
          <w:color w:val="000000"/>
          <w:sz w:val="21"/>
        </w:rPr>
        <w:t>采购方式变更程序：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18.2.3</w:t>
      </w:r>
      <w:r>
        <w:rPr>
          <w:rFonts w:ascii="宋体" w:hAnsi="宋体" w:cs="宋体" w:eastAsia="宋体"/>
          <w:color w:val="000000"/>
          <w:sz w:val="21"/>
        </w:rPr>
        <w:t xml:space="preserve"> 项目</w:t>
      </w:r>
      <w:r>
        <w:rPr>
          <w:rFonts w:ascii="宋体" w:hAnsi="宋体" w:cs="宋体" w:eastAsia="宋体"/>
          <w:color w:val="000000"/>
          <w:sz w:val="21"/>
        </w:rPr>
        <w:t>使用单位</w:t>
      </w:r>
      <w:r>
        <w:rPr>
          <w:rFonts w:ascii="宋体" w:hAnsi="宋体" w:cs="宋体" w:eastAsia="宋体"/>
          <w:color w:val="000000"/>
          <w:sz w:val="21"/>
        </w:rPr>
        <w:t>评审现场提出变更申请；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18.2.4</w:t>
      </w:r>
      <w:r>
        <w:rPr>
          <w:rFonts w:ascii="宋体" w:hAnsi="宋体" w:cs="宋体" w:eastAsia="宋体"/>
          <w:color w:val="000000"/>
          <w:sz w:val="21"/>
        </w:rPr>
        <w:t xml:space="preserve"> 评审委员会结合对采购（招标）文件的审查意见，根据少数服从多数原则确定是否同意变更申请；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18.2.5</w:t>
      </w:r>
      <w:r>
        <w:rPr>
          <w:rFonts w:ascii="宋体" w:hAnsi="宋体" w:cs="宋体" w:eastAsia="宋体"/>
          <w:color w:val="000000"/>
          <w:sz w:val="21"/>
        </w:rPr>
        <w:t xml:space="preserve"> </w:t>
      </w:r>
      <w:r>
        <w:rPr>
          <w:rFonts w:ascii="宋体" w:hAnsi="宋体" w:cs="宋体" w:eastAsia="宋体"/>
          <w:color w:val="000000"/>
          <w:sz w:val="21"/>
        </w:rPr>
        <w:t>江苏第二师范学院招标办公室</w:t>
      </w:r>
      <w:r>
        <w:rPr>
          <w:rFonts w:ascii="宋体" w:hAnsi="宋体" w:cs="宋体" w:eastAsia="宋体"/>
          <w:color w:val="000000"/>
          <w:sz w:val="21"/>
        </w:rPr>
        <w:t>审批。</w:t>
      </w:r>
    </w:p>
    <w:p>
      <w:pPr>
        <w:wordWrap w:val="off"/>
        <w:spacing w:after="0"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、确定中标人</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评标委员会应当根据第三章评标标准进行评标，并推荐排名前3位的投标人作为中标候选人，并编写评审报告。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招标人根据评标委员会推荐的中标候选人确定中标人。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评审结束后，招标人在5个工作日内根据评审报告推荐的中标候选人顺序确定中标供应商。招标人自中标供应商确定之日起2个工作日内，发出中标通知书，并在</w:t>
      </w:r>
      <w:r>
        <w:rPr>
          <w:rFonts w:ascii="宋体" w:hAnsi="宋体" w:cs="宋体" w:eastAsia="宋体"/>
          <w:color w:val="000000"/>
          <w:sz w:val="21"/>
        </w:rPr>
        <w:t>zbb.jssnu.edu.cn</w:t>
      </w:r>
      <w:r>
        <w:rPr>
          <w:rFonts w:ascii="宋体" w:hAnsi="宋体" w:cs="宋体" w:eastAsia="宋体"/>
          <w:color w:val="000000"/>
          <w:sz w:val="21"/>
        </w:rPr>
        <w:t>上公告中标结果。</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19.4</w:t>
      </w:r>
      <w:r>
        <w:rPr>
          <w:rFonts w:ascii="宋体" w:hAnsi="宋体" w:cs="宋体" w:eastAsia="宋体"/>
          <w:color w:val="000000"/>
          <w:sz w:val="21"/>
        </w:rPr>
        <w:t xml:space="preserve"> 中标供应商因不可抗力或者自身原因不能履行采购合同的，招标人可以与排位在中标供应商之后第一位的中标候选供应商签订采购合同，以此类推；招标人也可以重新开展采购活动。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19.5</w:t>
      </w:r>
      <w:r>
        <w:rPr>
          <w:rFonts w:ascii="宋体" w:hAnsi="宋体" w:cs="宋体" w:eastAsia="宋体"/>
          <w:color w:val="000000"/>
          <w:sz w:val="21"/>
        </w:rPr>
        <w:t xml:space="preserve"> 招标人对未中标的投标人不作未中标原因的解释。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19.6</w:t>
      </w:r>
      <w:r>
        <w:rPr>
          <w:rFonts w:ascii="宋体" w:hAnsi="宋体" w:cs="宋体" w:eastAsia="宋体"/>
          <w:color w:val="000000"/>
          <w:sz w:val="21"/>
        </w:rPr>
        <w:t xml:space="preserve"> 所有投标文件都将作为档案保存，不论中标与否，招标人均不退回。</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、中标通知</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在投标文件有效期内，招标人以书面通知所选定的中标人。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中标人在收到中标通知书后，应郑重保证履行中标人应履行的一切义务和责任。</w:t>
      </w:r>
    </w:p>
    <w:p>
      <w:pPr>
        <w:wordWrap w:val="off"/>
        <w:spacing w:after="0"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七</w:t>
      </w:r>
      <w:r>
        <w:rPr>
          <w:rFonts w:ascii="宋体" w:hAnsi="宋体" w:cs="宋体" w:eastAsia="宋体"/>
          <w:b w:val="true"/>
          <w:color w:val="000000"/>
          <w:sz w:val="32"/>
        </w:rPr>
        <w:t>、签订合同</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、签订合同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采购人应当自中标通知书发出之日起30日内，按照招标文件和中标人投标文件的规定与中标人签订书面合同。所签订的合同不得对招标文件确定事项和中标人投标文件作实质性修改。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采购人不得向中标人提出任何不合理的要求作为签订合同的条件，不得与中标人私下订立背离合同实质性内容的协议。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中标人拒绝与采购人签订合同，或因不可抗力或者自身原因不能履行采购合同的，采购人可以按照评审报告中的得分高低顺序，确定下一顺序投标人为中标人，也可以重新开展采购活动。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21.4</w:t>
      </w:r>
      <w:r>
        <w:rPr>
          <w:rFonts w:ascii="宋体" w:hAnsi="宋体" w:cs="宋体" w:eastAsia="宋体"/>
          <w:color w:val="000000"/>
          <w:sz w:val="21"/>
        </w:rPr>
        <w:t xml:space="preserve"> 遇国家税率调整，执行新税率，差额部分在合同付款总额中作相应调整。</w:t>
      </w:r>
    </w:p>
    <w:p>
      <w:pPr>
        <w:wordWrap w:val="off"/>
        <w:spacing w:after="0"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八</w:t>
      </w:r>
      <w:r>
        <w:rPr>
          <w:rFonts w:ascii="宋体" w:hAnsi="宋体" w:cs="宋体" w:eastAsia="宋体"/>
          <w:b w:val="true"/>
          <w:color w:val="000000"/>
          <w:sz w:val="32"/>
        </w:rPr>
        <w:t>、履约保证金</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22</w:t>
      </w:r>
      <w:r>
        <w:rPr>
          <w:rFonts w:ascii="黑体" w:hAnsi="黑体" w:cs="黑体" w:eastAsia="黑体"/>
          <w:color w:val="000000"/>
          <w:sz w:val="28"/>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中标人在收到中标通知书后，在与采购人签订合同前需向采购人支付履约保证金，履约保证金用以约束供应商在合同履行中的行为，弥补合同执行中由于自身行为可能给采购人带来的各种损失。如果中标人不同意按照规定去做，采购人有权取消本次采购中标决定，其履约保证金不予退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履约保证金的退还：合同履行后，中标人凭采购人签署的同意退还履约保证金的证明、履约保证金收条原件，前往采购人单位办理退还手续。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中标单位须在中标后签订合同前按中标价的5%（货物）、10%（服务及工程）缴纳履约保证金。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履约保证金以电汇、网银转账的方式在签订合同前从投标人基本账户汇至采购人指定银行账户（采购人不接受现金）。务请在汇款时详细注明所投项目和投标单位信息，如因未按要求填写注明信息导致无法退款的责任由投标人自负。中标单位的履约保证金将在履约结束后无息退回。中标人可凭银行交款凭证至我校财务处（南京市溧水区新河西路6号江苏第二师范学院石湫校区崇德楼124室）开具收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22.5</w:t>
      </w:r>
      <w:r>
        <w:rPr>
          <w:rFonts w:ascii="宋体" w:hAnsi="宋体" w:cs="宋体" w:eastAsia="宋体"/>
          <w:color w:val="000000"/>
          <w:sz w:val="21"/>
        </w:rPr>
        <w:t xml:space="preserve"> 采购人收款信息（履约保证金）：</w:t>
      </w:r>
    </w:p>
    <w:p>
      <w:pPr>
        <w:wordWrap w:val="off"/>
        <w:spacing w:before="0" w:after="0" w:lineRule="exact" w:line="378"/>
        <w:ind w:firstLineChars="200"/>
        <w:jc w:val="left"/>
      </w:pPr>
      <w:r>
        <w:rPr>
          <w:rFonts w:ascii="宋体" w:hAnsi="宋体" w:cs="宋体" w:eastAsia="宋体"/>
          <w:color w:val="000000"/>
          <w:sz w:val="21"/>
        </w:rPr>
        <w:t>单位名称：江苏第二师范学院；</w:t>
      </w:r>
    </w:p>
    <w:p>
      <w:pPr>
        <w:wordWrap w:val="off"/>
        <w:spacing w:before="0" w:after="0" w:lineRule="exact" w:line="378"/>
        <w:ind w:firstLineChars="200"/>
        <w:jc w:val="left"/>
      </w:pPr>
      <w:r>
        <w:rPr>
          <w:rFonts w:ascii="宋体" w:hAnsi="宋体" w:cs="宋体" w:eastAsia="宋体"/>
          <w:color w:val="000000"/>
          <w:sz w:val="21"/>
        </w:rPr>
        <w:t>开户行（人民币）：工商银行草场门支行；</w:t>
      </w:r>
    </w:p>
    <w:p>
      <w:pPr>
        <w:wordWrap w:val="off"/>
        <w:spacing w:before="0" w:after="0" w:lineRule="exact" w:line="378"/>
        <w:ind w:firstLineChars="200"/>
        <w:jc w:val="left"/>
      </w:pPr>
      <w:r>
        <w:rPr>
          <w:rFonts w:ascii="宋体" w:hAnsi="宋体" w:cs="宋体" w:eastAsia="宋体"/>
          <w:color w:val="000000"/>
          <w:sz w:val="21"/>
        </w:rPr>
        <w:t>账号（人民币）：4301016309001011179。</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22.6</w:t>
      </w:r>
      <w:r>
        <w:rPr>
          <w:rFonts w:ascii="宋体" w:hAnsi="宋体" w:cs="宋体" w:eastAsia="宋体"/>
          <w:color w:val="000000"/>
          <w:sz w:val="21"/>
        </w:rPr>
        <w:t xml:space="preserve"> 下列任何情况发生时，履约保证金将不予退还：</w:t>
      </w:r>
    </w:p>
    <w:p>
      <w:pPr>
        <w:wordWrap w:val="off"/>
        <w:spacing w:before="0" w:after="0" w:lineRule="exact" w:line="378"/>
        <w:ind w:firstLineChars="200"/>
        <w:jc w:val="left"/>
      </w:pPr>
      <w:r>
        <w:rPr>
          <w:rFonts w:ascii="宋体" w:hAnsi="宋体" w:cs="宋体" w:eastAsia="宋体"/>
          <w:color w:val="000000"/>
          <w:sz w:val="21"/>
        </w:rPr>
        <w:t>（1）投标人在投标有效期内撤回其投标；</w:t>
      </w:r>
    </w:p>
    <w:p>
      <w:pPr>
        <w:wordWrap w:val="off"/>
        <w:spacing w:before="0" w:after="0" w:lineRule="exact" w:line="378"/>
        <w:ind w:firstLineChars="200"/>
        <w:jc w:val="left"/>
      </w:pPr>
      <w:r>
        <w:rPr>
          <w:rFonts w:ascii="宋体" w:hAnsi="宋体" w:cs="宋体" w:eastAsia="宋体"/>
          <w:color w:val="000000"/>
          <w:sz w:val="21"/>
        </w:rPr>
        <w:t>（2）投标人提供的有关资料、资格证明文件被确认是不真实的；</w:t>
      </w:r>
    </w:p>
    <w:p>
      <w:pPr>
        <w:wordWrap w:val="off"/>
        <w:spacing w:before="0" w:after="0" w:lineRule="exact" w:line="378"/>
        <w:ind w:firstLineChars="200"/>
        <w:jc w:val="left"/>
      </w:pPr>
      <w:r>
        <w:rPr>
          <w:rFonts w:ascii="宋体" w:hAnsi="宋体" w:cs="宋体" w:eastAsia="宋体"/>
          <w:color w:val="000000"/>
          <w:sz w:val="21"/>
        </w:rPr>
        <w:t>（3）投标人之间被证实有串通（统一哄抬价格）、欺诈行为；</w:t>
      </w:r>
    </w:p>
    <w:p>
      <w:pPr>
        <w:wordWrap w:val="off"/>
        <w:spacing w:before="0" w:after="0" w:lineRule="exact" w:line="378"/>
        <w:ind w:firstLineChars="200"/>
        <w:jc w:val="left"/>
      </w:pPr>
      <w:r>
        <w:rPr>
          <w:rFonts w:ascii="宋体" w:hAnsi="宋体" w:cs="宋体" w:eastAsia="宋体"/>
          <w:color w:val="000000"/>
          <w:sz w:val="21"/>
        </w:rPr>
        <w:t>（4）投标人被证明有妨碍其他人公平竞争、损害采购代理机构或者其他投标人合法权益的；</w:t>
      </w:r>
    </w:p>
    <w:p>
      <w:pPr>
        <w:wordWrap w:val="off"/>
        <w:spacing w:before="0" w:after="0" w:lineRule="exact" w:line="378"/>
        <w:ind w:firstLineChars="200"/>
        <w:jc w:val="left"/>
      </w:pPr>
      <w:r>
        <w:rPr>
          <w:rFonts w:ascii="宋体" w:hAnsi="宋体" w:cs="宋体" w:eastAsia="宋体"/>
          <w:color w:val="000000"/>
          <w:sz w:val="21"/>
        </w:rPr>
        <w:t>（5）中标人不按合同履约。</w:t>
      </w:r>
    </w:p>
    <w:p>
      <w:pPr>
        <w:wordWrap w:val="off"/>
        <w:spacing w:after="0"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九</w:t>
      </w:r>
      <w:r>
        <w:rPr>
          <w:rFonts w:ascii="宋体" w:hAnsi="宋体" w:cs="宋体" w:eastAsia="宋体"/>
          <w:b w:val="true"/>
          <w:color w:val="000000"/>
          <w:sz w:val="32"/>
        </w:rPr>
        <w:t>、询问、质疑、投诉和诚实信用</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23</w:t>
      </w:r>
      <w:r>
        <w:rPr>
          <w:rFonts w:ascii="黑体" w:hAnsi="黑体" w:cs="黑体" w:eastAsia="黑体"/>
          <w:color w:val="000000"/>
          <w:sz w:val="28"/>
        </w:rPr>
        <w:t>、询问</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23.1</w:t>
      </w:r>
      <w:r>
        <w:rPr>
          <w:rFonts w:ascii="宋体" w:hAnsi="宋体" w:cs="宋体" w:eastAsia="宋体"/>
          <w:color w:val="000000"/>
          <w:sz w:val="21"/>
        </w:rPr>
        <w:t xml:space="preserve"> 供应商对招标活动事项有疑问的，可以向采购/招标代理机构或采购/招标人提出询问，采购/招标代理机构或采购/招标人将在两个工作日内作出答复，但答复的内容不涉及商业秘密。</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24</w:t>
      </w:r>
      <w:r>
        <w:rPr>
          <w:rFonts w:ascii="黑体" w:hAnsi="黑体" w:cs="黑体" w:eastAsia="黑体"/>
          <w:color w:val="000000"/>
          <w:sz w:val="28"/>
        </w:rPr>
        <w:t>、质疑与投诉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24.1</w:t>
      </w:r>
      <w:r>
        <w:rPr>
          <w:rFonts w:ascii="宋体" w:hAnsi="宋体" w:cs="宋体" w:eastAsia="宋体"/>
          <w:color w:val="000000"/>
          <w:sz w:val="21"/>
        </w:rPr>
        <w:t xml:space="preserve"> 按照《政府采购质疑和投诉办法》(财政部94号令执行)。</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25</w:t>
      </w:r>
      <w:r>
        <w:rPr>
          <w:rFonts w:ascii="黑体" w:hAnsi="黑体" w:cs="黑体" w:eastAsia="黑体"/>
          <w:color w:val="000000"/>
          <w:sz w:val="28"/>
        </w:rPr>
        <w:t>、诚实信用</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25.1</w:t>
      </w:r>
      <w:r>
        <w:rPr>
          <w:rFonts w:ascii="宋体" w:hAnsi="宋体" w:cs="宋体" w:eastAsia="宋体"/>
          <w:color w:val="000000"/>
          <w:sz w:val="21"/>
        </w:rPr>
        <w:t xml:space="preserve"> 供应商之间不得相互串通投标报价，不得妨碍其他供应商的公平竞争，不得损害采购人和其他供应商的合法权益。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25.2</w:t>
      </w:r>
      <w:r>
        <w:rPr>
          <w:rFonts w:ascii="宋体" w:hAnsi="宋体" w:cs="宋体" w:eastAsia="宋体"/>
          <w:color w:val="000000"/>
          <w:sz w:val="21"/>
        </w:rPr>
        <w:t xml:space="preserve"> 供应商不得以向采购人、采购代理机构工作人员、评标委员会成员行贿或者采取其他不正当手段谋取中标。经查实供应商有此行为的，采购人将供应商列入不良行为记录名单，按照《政府采购法》有关规定处理。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25.3</w:t>
      </w:r>
      <w:r>
        <w:rPr>
          <w:rFonts w:ascii="宋体" w:hAnsi="宋体" w:cs="宋体" w:eastAsia="宋体"/>
          <w:color w:val="000000"/>
          <w:sz w:val="21"/>
        </w:rPr>
        <w:t xml:space="preserve"> 供应商提出书面质疑必须有理、有据，不得虚假质疑和恶意质疑，并对质疑内容的真实性承担责任。一经查实，采购代理机构有权依据政府采购的有关规定，报请政府采购监管部门对该投标人进行相应的行政处罚并在网站上予以公示。如果供应商或者其他利害关系人通过捏造事实、伪造证明材料等方式提出质疑，干扰政府采购活动正常进行的，属于严重不良行为，采购代理机构将提请采购人列入不良行为记录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25.4</w:t>
      </w:r>
      <w:r>
        <w:rPr>
          <w:rFonts w:ascii="宋体" w:hAnsi="宋体" w:cs="宋体" w:eastAsia="宋体"/>
          <w:color w:val="000000"/>
          <w:sz w:val="21"/>
        </w:rPr>
        <w:t xml:space="preserve"> 供应商不得虚假承诺，否则，按照提供虚假材料谋取中标成交处理。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25.5</w:t>
      </w:r>
      <w:r>
        <w:rPr>
          <w:rFonts w:ascii="宋体" w:hAnsi="宋体" w:cs="宋体" w:eastAsia="宋体"/>
          <w:color w:val="000000"/>
          <w:sz w:val="21"/>
        </w:rPr>
        <w:t xml:space="preserve"> 供应商应自觉遵守开标、评标纪律，扰乱开标评标现场秩序的，属于失信行为，根据《江苏省政府采购供应商监督管理暂行办法》，失信行为将被记入供应商诚信档案。</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第三章 评标标准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综合评分法 </w:t>
      </w:r>
    </w:p>
    <w:p>
      <w:pPr>
        <w:wordWrap w:val="off"/>
        <w:spacing w:before="207" w:after="207"/>
        <w:jc w:val="left"/>
      </w:pPr>
      <w:r>
        <w:rPr>
          <w:rFonts w:ascii="宋体" w:hAnsi="宋体" w:cs="宋体" w:eastAsia="宋体"/>
          <w:b w:val="true"/>
          <w:color w:val="000000"/>
          <w:sz w:val="32"/>
        </w:rPr>
        <w:t>二、定标原则</w:t>
      </w:r>
    </w:p>
    <w:p>
      <w:pPr>
        <w:wordWrap w:val="off"/>
        <w:spacing w:after="0"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（2）使用综合评分法的采购项目，评标结果按评审后得分由高到低顺序排列。得分相同的，按报价得分由高到低顺序排列。评审后得分且</w:t>
      </w:r>
      <w:r>
        <w:rPr>
          <w:rFonts w:ascii="宋体" w:hAnsi="宋体" w:cs="宋体" w:eastAsia="宋体"/>
          <w:color w:val="000000"/>
          <w:sz w:val="21"/>
        </w:rPr>
        <w:t>投标报价</w:t>
      </w:r>
      <w:r>
        <w:rPr>
          <w:rFonts w:ascii="宋体" w:hAnsi="宋体" w:cs="宋体" w:eastAsia="宋体"/>
          <w:color w:val="000000"/>
          <w:sz w:val="21"/>
        </w:rPr>
        <w:t>相同的，按照</w:t>
      </w:r>
      <w:r>
        <w:rPr>
          <w:rFonts w:ascii="宋体" w:hAnsi="宋体" w:cs="宋体" w:eastAsia="宋体"/>
          <w:color w:val="000000"/>
          <w:sz w:val="21"/>
          <w:u w:val="single"/>
        </w:rPr>
        <w:t>技术方案</w:t>
      </w:r>
      <w:r>
        <w:rPr>
          <w:rFonts w:ascii="宋体" w:hAnsi="宋体" w:cs="宋体" w:eastAsia="宋体"/>
          <w:color w:val="000000"/>
          <w:sz w:val="21"/>
        </w:rPr>
        <w:t>得分最高的投标人为中标候选人。</w:t>
      </w:r>
    </w:p>
    <w:p>
      <w:pPr>
        <w:wordWrap w:val="off"/>
        <w:spacing w:before="207" w:after="207"/>
        <w:jc w:val="left"/>
      </w:pPr>
      <w:r>
        <w:rPr>
          <w:rFonts w:ascii="宋体" w:hAnsi="宋体" w:cs="宋体" w:eastAsia="宋体"/>
          <w:b w:val="true"/>
          <w:color w:val="000000"/>
          <w:sz w:val="32"/>
        </w:rPr>
        <w:t>三、评标标准</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600"/>
        </w:trPr>
        <w:tc>
          <w:tcPr>
            <w:tcW w:type="dxa" w:w="1200"/>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评分因素</w:t>
            </w:r>
          </w:p>
        </w:tc>
        <w:tc>
          <w:tcPr>
            <w:tcW w:type="dxa" w:w="69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分值</w:t>
            </w:r>
          </w:p>
        </w:tc>
        <w:tc>
          <w:tcPr>
            <w:tcW w:type="dxa" w:w="708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评分标准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投标报价</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b w:val="true"/>
                <w:color w:val="000000"/>
                <w:sz w:val="21"/>
              </w:rPr>
              <w:t>投标报价（下浮率）最高的为评标基准价</w:t>
            </w:r>
            <w:r>
              <w:rPr>
                <w:rFonts w:ascii="宋体" w:hAnsi="宋体" w:cs="宋体" w:eastAsia="宋体"/>
                <w:color w:val="000000"/>
                <w:sz w:val="21"/>
              </w:rPr>
              <w:t>：满足招标文件要求且投标报价（</w:t>
            </w:r>
            <w:r>
              <w:rPr>
                <w:rFonts w:ascii="宋体" w:hAnsi="宋体" w:cs="宋体" w:eastAsia="宋体"/>
                <w:color w:val="000000"/>
                <w:sz w:val="21"/>
              </w:rPr>
              <w:t>下浮率</w:t>
            </w:r>
            <w:r>
              <w:rPr>
                <w:rFonts w:ascii="宋体" w:hAnsi="宋体" w:cs="宋体" w:eastAsia="宋体"/>
                <w:color w:val="000000"/>
                <w:sz w:val="21"/>
              </w:rPr>
              <w:t>）最高的为评标基准价，得满分。其他投标人的报价得分统一按照下列公式计算：投标报价得分=(1-基准</w:t>
            </w:r>
            <w:r>
              <w:rPr>
                <w:rFonts w:ascii="宋体" w:hAnsi="宋体" w:cs="宋体" w:eastAsia="宋体"/>
                <w:color w:val="000000"/>
                <w:sz w:val="21"/>
              </w:rPr>
              <w:t>下浮率</w:t>
            </w:r>
            <w:r>
              <w:rPr>
                <w:rFonts w:ascii="宋体" w:hAnsi="宋体" w:cs="宋体" w:eastAsia="宋体"/>
                <w:color w:val="000000"/>
                <w:sz w:val="21"/>
              </w:rPr>
              <w:t>)/(1-投标</w:t>
            </w:r>
            <w:r>
              <w:rPr>
                <w:rFonts w:ascii="宋体" w:hAnsi="宋体" w:cs="宋体" w:eastAsia="宋体"/>
                <w:color w:val="000000"/>
                <w:sz w:val="21"/>
              </w:rPr>
              <w:t>下浮率</w:t>
            </w:r>
            <w:r>
              <w:rPr>
                <w:rFonts w:ascii="宋体" w:hAnsi="宋体" w:cs="宋体" w:eastAsia="宋体"/>
                <w:color w:val="000000"/>
                <w:sz w:val="21"/>
              </w:rPr>
              <w:t>)*</w:t>
            </w:r>
            <w:r>
              <w:rPr>
                <w:rFonts w:ascii="宋体" w:hAnsi="宋体" w:cs="宋体" w:eastAsia="宋体"/>
                <w:color w:val="000000"/>
                <w:sz w:val="21"/>
              </w:rPr>
              <w:t>50</w:t>
            </w:r>
            <w:r>
              <w:rPr>
                <w:rFonts w:ascii="宋体" w:hAnsi="宋体" w:cs="宋体" w:eastAsia="宋体"/>
                <w:color w:val="000000"/>
                <w:sz w:val="21"/>
              </w:rPr>
              <w:t>，注：</w:t>
            </w:r>
            <w:r>
              <w:rPr>
                <w:rFonts w:ascii="宋体" w:hAnsi="宋体" w:cs="宋体" w:eastAsia="宋体"/>
                <w:color w:val="000000"/>
                <w:sz w:val="21"/>
              </w:rPr>
              <w:t>实际付款价格=标明单价*（1-下浮率/100）。</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技术方案</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1.服务方案：</w:t>
            </w:r>
          </w:p>
          <w:p>
            <w:pPr>
              <w:wordWrap w:val="off"/>
              <w:spacing w:before="0" w:after="0" w:lineRule="exact" w:line="378"/>
              <w:jc w:val="left"/>
            </w:pPr>
            <w:r>
              <w:rPr>
                <w:rFonts w:ascii="宋体" w:hAnsi="宋体" w:cs="宋体" w:eastAsia="宋体"/>
                <w:color w:val="000000"/>
                <w:sz w:val="21"/>
              </w:rPr>
              <w:t>对各投标人提供的服务方案进行综合评分：</w:t>
            </w:r>
          </w:p>
          <w:p>
            <w:pPr>
              <w:wordWrap w:val="off"/>
              <w:spacing w:before="0" w:after="0" w:lineRule="exact" w:line="378"/>
              <w:jc w:val="left"/>
            </w:pPr>
            <w:r>
              <w:rPr>
                <w:rFonts w:ascii="宋体" w:hAnsi="宋体" w:cs="宋体" w:eastAsia="宋体"/>
                <w:color w:val="000000"/>
                <w:sz w:val="21"/>
              </w:rPr>
              <w:t>服务方案科学合理、全面细致，完全满足采购人需求且有增值服务的，得8分；</w:t>
            </w:r>
          </w:p>
          <w:p>
            <w:pPr>
              <w:wordWrap w:val="off"/>
              <w:spacing w:before="0" w:after="0" w:lineRule="exact" w:line="378"/>
              <w:jc w:val="left"/>
            </w:pPr>
            <w:r>
              <w:rPr>
                <w:rFonts w:ascii="宋体" w:hAnsi="宋体" w:cs="宋体" w:eastAsia="宋体"/>
                <w:color w:val="000000"/>
                <w:sz w:val="21"/>
              </w:rPr>
              <w:t>服务方案完整，符合要求并具有一定可操作性的，得6分；</w:t>
            </w:r>
          </w:p>
          <w:p>
            <w:pPr>
              <w:wordWrap w:val="off"/>
              <w:spacing w:before="0" w:after="0" w:lineRule="exact" w:line="378"/>
              <w:jc w:val="left"/>
            </w:pPr>
            <w:r>
              <w:rPr>
                <w:rFonts w:ascii="宋体" w:hAnsi="宋体" w:cs="宋体" w:eastAsia="宋体"/>
                <w:color w:val="000000"/>
                <w:sz w:val="21"/>
              </w:rPr>
              <w:t>服务方案较为完整，仍有待完善的，得4分；</w:t>
            </w:r>
          </w:p>
          <w:p>
            <w:pPr>
              <w:wordWrap w:val="off"/>
              <w:spacing w:before="0" w:after="0" w:lineRule="exact" w:line="378"/>
              <w:jc w:val="left"/>
            </w:pPr>
            <w:r>
              <w:rPr>
                <w:rFonts w:ascii="宋体" w:hAnsi="宋体" w:cs="宋体" w:eastAsia="宋体"/>
                <w:color w:val="000000"/>
                <w:sz w:val="21"/>
              </w:rPr>
              <w:t>服务方案缺漏较多，可操作性不强的，得2分；</w:t>
            </w:r>
          </w:p>
          <w:p>
            <w:pPr>
              <w:wordWrap w:val="off"/>
              <w:spacing w:before="0" w:after="0" w:lineRule="exact" w:line="378"/>
              <w:jc w:val="left"/>
            </w:pPr>
            <w:r>
              <w:rPr>
                <w:rFonts w:ascii="宋体" w:hAnsi="宋体" w:cs="宋体" w:eastAsia="宋体"/>
                <w:color w:val="000000"/>
                <w:sz w:val="21"/>
              </w:rPr>
              <w:t>未提供者得0分。</w:t>
            </w:r>
          </w:p>
          <w:p>
            <w:pPr>
              <w:wordWrap w:val="off"/>
              <w:spacing w:before="0" w:after="0" w:lineRule="exact" w:line="378"/>
              <w:jc w:val="left"/>
            </w:pPr>
            <w:r>
              <w:rPr>
                <w:rFonts w:ascii="宋体" w:hAnsi="宋体" w:cs="宋体" w:eastAsia="宋体"/>
                <w:color w:val="000000"/>
                <w:sz w:val="21"/>
              </w:rPr>
              <w:t>2.应急预案：</w:t>
            </w:r>
          </w:p>
          <w:p>
            <w:pPr>
              <w:wordWrap w:val="off"/>
              <w:spacing w:before="0" w:after="0" w:lineRule="exact" w:line="378"/>
              <w:jc w:val="left"/>
            </w:pPr>
            <w:r>
              <w:rPr>
                <w:rFonts w:ascii="宋体" w:hAnsi="宋体" w:cs="宋体" w:eastAsia="宋体"/>
                <w:color w:val="000000"/>
                <w:sz w:val="21"/>
              </w:rPr>
              <w:t>根据投标人提供的应急预案的合理性、适用性、实际操作性等进行综合评审：</w:t>
            </w:r>
          </w:p>
          <w:p>
            <w:pPr>
              <w:wordWrap w:val="off"/>
              <w:spacing w:before="0" w:after="0" w:lineRule="exact" w:line="378"/>
              <w:jc w:val="left"/>
            </w:pPr>
            <w:r>
              <w:rPr>
                <w:rFonts w:ascii="宋体" w:hAnsi="宋体" w:cs="宋体" w:eastAsia="宋体"/>
                <w:color w:val="000000"/>
                <w:sz w:val="21"/>
              </w:rPr>
              <w:t>应急预案的合理性、适用性、实际操作性等内容优秀的得8分；</w:t>
            </w:r>
          </w:p>
          <w:p>
            <w:pPr>
              <w:wordWrap w:val="off"/>
              <w:spacing w:before="0" w:after="0" w:lineRule="exact" w:line="378"/>
              <w:jc w:val="left"/>
            </w:pPr>
            <w:r>
              <w:rPr>
                <w:rFonts w:ascii="宋体" w:hAnsi="宋体" w:cs="宋体" w:eastAsia="宋体"/>
                <w:color w:val="000000"/>
                <w:sz w:val="21"/>
              </w:rPr>
              <w:t>应急预案的合理性、适用性、实际操作；性等内容尚可的得6分；</w:t>
            </w:r>
          </w:p>
          <w:p>
            <w:pPr>
              <w:wordWrap w:val="off"/>
              <w:spacing w:before="0" w:after="0" w:lineRule="exact" w:line="378"/>
              <w:jc w:val="left"/>
            </w:pPr>
            <w:r>
              <w:rPr>
                <w:rFonts w:ascii="宋体" w:hAnsi="宋体" w:cs="宋体" w:eastAsia="宋体"/>
                <w:color w:val="000000"/>
                <w:sz w:val="21"/>
              </w:rPr>
              <w:t>应急预案的合理性、适用性、实际操作性等内容有瑕疵的得4分；</w:t>
            </w:r>
          </w:p>
          <w:p>
            <w:pPr>
              <w:wordWrap w:val="off"/>
              <w:spacing w:before="0" w:after="0" w:lineRule="exact" w:line="378"/>
              <w:jc w:val="left"/>
            </w:pPr>
            <w:r>
              <w:rPr>
                <w:rFonts w:ascii="宋体" w:hAnsi="宋体" w:cs="宋体" w:eastAsia="宋体"/>
                <w:color w:val="000000"/>
                <w:sz w:val="21"/>
              </w:rPr>
              <w:t>应急预案的合理性、适用性、实际操作性等内容差的得2分；</w:t>
            </w:r>
          </w:p>
          <w:p>
            <w:pPr>
              <w:wordWrap w:val="off"/>
              <w:spacing w:before="0" w:after="0" w:lineRule="exact" w:line="378"/>
              <w:jc w:val="left"/>
            </w:pPr>
            <w:r>
              <w:rPr>
                <w:rFonts w:ascii="宋体" w:hAnsi="宋体" w:cs="宋体" w:eastAsia="宋体"/>
                <w:color w:val="000000"/>
                <w:sz w:val="21"/>
              </w:rPr>
              <w:t>未提供者得0分。</w:t>
            </w:r>
          </w:p>
          <w:p>
            <w:pPr>
              <w:wordWrap w:val="off"/>
              <w:spacing w:before="0" w:after="0" w:lineRule="exact" w:line="378"/>
              <w:jc w:val="left"/>
            </w:pPr>
            <w:r>
              <w:rPr>
                <w:rFonts w:ascii="宋体" w:hAnsi="宋体" w:cs="宋体" w:eastAsia="宋体"/>
                <w:color w:val="000000"/>
                <w:sz w:val="21"/>
              </w:rPr>
              <w:t>3.进度计划方案</w:t>
            </w:r>
          </w:p>
          <w:p>
            <w:pPr>
              <w:wordWrap w:val="off"/>
              <w:spacing w:before="0" w:after="0" w:lineRule="exact" w:line="378"/>
              <w:jc w:val="left"/>
            </w:pPr>
            <w:r>
              <w:rPr>
                <w:rFonts w:ascii="宋体" w:hAnsi="宋体" w:cs="宋体" w:eastAsia="宋体"/>
                <w:color w:val="000000"/>
                <w:sz w:val="21"/>
              </w:rPr>
              <w:t>根据各投标人提供的进度计划、进度控制措施的合理性、操作性等进行综合评审。</w:t>
            </w:r>
          </w:p>
          <w:p>
            <w:pPr>
              <w:wordWrap w:val="off"/>
              <w:spacing w:before="0" w:after="0" w:lineRule="exact" w:line="378"/>
              <w:jc w:val="left"/>
            </w:pPr>
            <w:r>
              <w:rPr>
                <w:rFonts w:ascii="宋体" w:hAnsi="宋体" w:cs="宋体" w:eastAsia="宋体"/>
                <w:color w:val="000000"/>
                <w:sz w:val="21"/>
              </w:rPr>
              <w:t>进度计划、进度控制措施的合理性、操作性强的得4分；</w:t>
            </w:r>
          </w:p>
          <w:p>
            <w:pPr>
              <w:wordWrap w:val="off"/>
              <w:spacing w:before="0" w:after="0" w:lineRule="exact" w:line="378"/>
              <w:jc w:val="left"/>
            </w:pPr>
            <w:r>
              <w:rPr>
                <w:rFonts w:ascii="宋体" w:hAnsi="宋体" w:cs="宋体" w:eastAsia="宋体"/>
                <w:color w:val="000000"/>
                <w:sz w:val="21"/>
              </w:rPr>
              <w:t>进度计划、进度控制措施的合理性、操作性尚可的得2分；</w:t>
            </w:r>
          </w:p>
          <w:p>
            <w:pPr>
              <w:wordWrap w:val="off"/>
              <w:spacing w:before="0" w:after="0" w:lineRule="exact" w:line="378"/>
              <w:jc w:val="left"/>
            </w:pPr>
            <w:r>
              <w:rPr>
                <w:rFonts w:ascii="宋体" w:hAnsi="宋体" w:cs="宋体" w:eastAsia="宋体"/>
                <w:color w:val="000000"/>
                <w:sz w:val="21"/>
              </w:rPr>
              <w:t xml:space="preserve">进度计划、进度控制措施的合理性、操作性有瑕疵的得1分； </w:t>
            </w:r>
          </w:p>
          <w:p>
            <w:pPr>
              <w:wordWrap w:val="off"/>
              <w:spacing w:before="0" w:after="0" w:lineRule="exact" w:line="378"/>
              <w:jc w:val="left"/>
            </w:pPr>
            <w:r>
              <w:rPr>
                <w:rFonts w:ascii="宋体" w:hAnsi="宋体" w:cs="宋体" w:eastAsia="宋体"/>
                <w:color w:val="000000"/>
                <w:sz w:val="21"/>
              </w:rPr>
              <w:t>未提供者得0分。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企业实力</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1.设备要求</w:t>
            </w:r>
          </w:p>
          <w:p>
            <w:pPr>
              <w:wordWrap w:val="off"/>
              <w:spacing w:before="0" w:after="0" w:lineRule="exact" w:line="378"/>
              <w:jc w:val="left"/>
            </w:pPr>
            <w:r>
              <w:rPr>
                <w:rFonts w:ascii="宋体" w:hAnsi="宋体" w:cs="宋体" w:eastAsia="宋体"/>
                <w:color w:val="000000"/>
                <w:sz w:val="21"/>
              </w:rPr>
              <w:t>投标人提供具备的印刷设备（设备名称、数量、性能等）一览表（加盖公章），设备仅限复印机、数码打印机、制版机、胶印机等与印制服务有关的设备。设备数量在10台及以上15分，设备数量在5-9台得10分，设备数量在1-5台得5分，不提供得0分。</w:t>
            </w:r>
          </w:p>
          <w:p>
            <w:pPr>
              <w:wordWrap w:val="off"/>
              <w:spacing w:before="0" w:after="0" w:lineRule="exact" w:line="378"/>
              <w:jc w:val="left"/>
            </w:pPr>
            <w:r>
              <w:rPr>
                <w:rFonts w:ascii="宋体" w:hAnsi="宋体" w:cs="宋体" w:eastAsia="宋体"/>
                <w:color w:val="000000"/>
                <w:sz w:val="21"/>
              </w:rPr>
              <w:t>2．项目负责人</w:t>
            </w:r>
          </w:p>
          <w:p>
            <w:pPr>
              <w:wordWrap w:val="off"/>
              <w:spacing w:before="0" w:after="0" w:lineRule="exact" w:line="378"/>
              <w:jc w:val="left"/>
            </w:pPr>
            <w:r>
              <w:rPr>
                <w:rFonts w:ascii="宋体" w:hAnsi="宋体" w:cs="宋体" w:eastAsia="宋体"/>
                <w:color w:val="000000"/>
                <w:sz w:val="21"/>
              </w:rPr>
              <w:t>具有2023年1月1日至今的公务印刷服务项目业绩，且在此项目中担任项目负责人，每个业绩得1分，满分5分。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类似业绩</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根据投标人提供的2023年1月1日（以合同签订时间为准，至响应文件递交截止时间）以来独立承担类似本项目的印刷服务的业绩证明（需提供合同复印件加盖公章）打分，每提供一个有效业绩得1分，最多得5分。注：业绩证明材料需提供业绩合同扫描件，如业绩合同无法体现评审关键信息（如服务内容、合同签订时间、供应商名称等），需另附业主单位（合同甲方）出具的证明材料扫描件。未提供不得分。</w:t>
            </w:r>
          </w:p>
          <w:p>
            <w:pPr>
              <w:wordWrap w:val="off"/>
              <w:spacing w:before="0" w:after="0" w:lineRule="exact" w:line="378"/>
              <w:jc w:val="left"/>
            </w:pPr>
            <w:r>
              <w:rPr>
                <w:rFonts w:ascii="宋体" w:hAnsi="宋体" w:cs="宋体" w:eastAsia="宋体"/>
                <w:color w:val="000000"/>
                <w:sz w:val="21"/>
              </w:rPr>
              <w:t>2.以上提供的业绩中，具有服务项目业主单位（合同甲方）出具的满意度评价的，每提供1家满意度评价得1分，满分5分。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30" w:hRule="exact"/>
        </w:trPr>
        <w:tc>
          <w:tcPr>
            <w:tcW w:type="dxa" w:w="1200"/>
            <w:tcBorders>
              <w:top w:val="single" w:sz="12"/>
              <w:left w:val="nil"/>
              <w:bottom w:val="nil"/>
              <w:right w:val="nil"/>
            </w:tcBorders>
            <w:tcMar>
              <w:top w:w="20" w:type="dxa"/>
              <w:left w:w="20" w:type="dxa"/>
              <w:bottom w:w="20" w:type="dxa"/>
              <w:right w:w="20" w:type="dxa"/>
            </w:tcMar>
          </w:tcPr>
          <w:p>
            <w:pPr>
              <w:wordWrap w:val="off"/>
            </w:pPr>
          </w:p>
        </w:tc>
        <w:tc>
          <w:tcPr>
            <w:tcW w:type="dxa" w:w="690"/>
            <w:tcBorders>
              <w:top w:val="single" w:sz="12"/>
              <w:left w:val="nil"/>
              <w:bottom w:val="nil"/>
              <w:right w:val="nil"/>
            </w:tcBorders>
            <w:tcMar>
              <w:top w:w="20" w:type="dxa"/>
              <w:left w:w="20" w:type="dxa"/>
              <w:bottom w:w="20" w:type="dxa"/>
              <w:right w:w="20" w:type="dxa"/>
            </w:tcMar>
          </w:tcPr>
          <w:p>
            <w:pPr>
              <w:wordWrap w:val="off"/>
            </w:pPr>
          </w:p>
        </w:tc>
        <w:tc>
          <w:tcPr>
            <w:tcW w:type="dxa" w:w="7080"/>
            <w:tcBorders>
              <w:top w:val="single" w:sz="12"/>
              <w:left w:val="nil"/>
              <w:bottom w:val="nil"/>
              <w:right w:val="nil"/>
            </w:tcBorders>
            <w:tcMar>
              <w:top w:w="20" w:type="dxa"/>
              <w:left w:w="20" w:type="dxa"/>
              <w:bottom w:w="20" w:type="dxa"/>
              <w:right w:w="20" w:type="dxa"/>
            </w:tcMar>
          </w:tcPr>
          <w:p>
            <w:pPr>
              <w:wordWrap w:val="off"/>
            </w:pPr>
          </w:p>
        </w:tc>
        <w:tc>
          <w:tcPr>
            <w:tcW w:type="dxa" w:w="600"/>
            <w:tcBorders>
              <w:top w:val="nil"/>
              <w:left w:val="nil"/>
              <w:bottom w:val="nil"/>
              <w:right w:val="nil"/>
            </w:tcBorders>
            <w:tcMar>
              <w:top w:w="20" w:type="dxa"/>
              <w:left w:w="20" w:type="dxa"/>
              <w:bottom w:w="20" w:type="dxa"/>
              <w:right w:w="20" w:type="dxa"/>
            </w:tcMar>
          </w:tcPr>
          <w:p>
            <w:pPr>
              <w:wordWrap w:val="off"/>
            </w:p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第四章 项目需求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51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服务内容</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服务期限</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4380"/>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完成标准</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20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试卷印刷： A3、70g双胶纸、单面、黑白印刷</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1年</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50000</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单张单面</w:t>
            </w:r>
          </w:p>
        </w:tc>
        <w:tc>
          <w:tcPr>
            <w:tcW w:type="dxa" w:w="4380"/>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 按照采购方规定的时间，安排专人在校内指定地点负责接收样卷；</w:t>
            </w:r>
          </w:p>
          <w:p>
            <w:pPr>
              <w:wordWrap w:val="off"/>
              <w:spacing w:before="0" w:after="0" w:lineRule="exact" w:line="273"/>
              <w:jc w:val="left"/>
            </w:pPr>
            <w:r>
              <w:rPr>
                <w:rFonts w:ascii="宋体" w:hAnsi="宋体" w:cs="宋体" w:eastAsia="宋体"/>
                <w:color w:val="000000"/>
                <w:sz w:val="21"/>
              </w:rPr>
              <w:t>2.根据采购方要求进行单面黑色保密印制，要求卷面字迹、图形、表格清晰，页码顺序正确，数量无误，装订，按需装袋；</w:t>
            </w:r>
          </w:p>
          <w:p>
            <w:pPr>
              <w:wordWrap w:val="off"/>
              <w:spacing w:before="0" w:after="0" w:lineRule="exact" w:line="273"/>
              <w:jc w:val="left"/>
            </w:pPr>
            <w:r>
              <w:rPr>
                <w:rFonts w:ascii="宋体" w:hAnsi="宋体" w:cs="宋体" w:eastAsia="宋体"/>
                <w:color w:val="000000"/>
                <w:sz w:val="21"/>
              </w:rPr>
              <w:t>3. 试卷印制封装后，按采购方规定的时间送至的校内指定地点(学校两校区教务处或学院指定的办公室)</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20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试卷印刷： A3、70g双胶纸、双面、黑白印刷</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1年</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50000</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单张双面</w:t>
            </w:r>
          </w:p>
        </w:tc>
        <w:tc>
          <w:tcPr>
            <w:tcW w:type="dxa" w:w="4380"/>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 按照采购方规定的时间，安排专人在校内指定地点负责接收样卷；</w:t>
            </w:r>
          </w:p>
          <w:p>
            <w:pPr>
              <w:wordWrap w:val="off"/>
              <w:spacing w:before="0" w:after="0" w:lineRule="exact" w:line="273"/>
              <w:jc w:val="left"/>
            </w:pPr>
            <w:r>
              <w:rPr>
                <w:rFonts w:ascii="宋体" w:hAnsi="宋体" w:cs="宋体" w:eastAsia="宋体"/>
                <w:color w:val="000000"/>
                <w:sz w:val="21"/>
              </w:rPr>
              <w:t>2.根据采购方要求进行正反双面黑色保密印制，要求卷面字迹、图形、表格清晰，页码顺序正确，数量无误，装订，按需装袋；</w:t>
            </w:r>
          </w:p>
          <w:p>
            <w:pPr>
              <w:wordWrap w:val="off"/>
              <w:spacing w:before="0" w:after="0" w:lineRule="exact" w:line="273"/>
              <w:jc w:val="left"/>
            </w:pPr>
            <w:r>
              <w:rPr>
                <w:rFonts w:ascii="宋体" w:hAnsi="宋体" w:cs="宋体" w:eastAsia="宋体"/>
                <w:color w:val="000000"/>
                <w:sz w:val="21"/>
              </w:rPr>
              <w:t>3. 试卷印制封装后，按采购方规定的时间送至的校内指定地点(学校两校区教务处或学院指定的办公室)</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20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答题纸： A3、70g双胶纸、单面、黑白印刷</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1年</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50000</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单张单面</w:t>
            </w:r>
          </w:p>
        </w:tc>
        <w:tc>
          <w:tcPr>
            <w:tcW w:type="dxa" w:w="4380"/>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1.根据采购方要求进行单面黑色保密印制，要求卷面字迹、图形、表格清晰，页码顺序正确，数量无误，装订，按需装袋；</w:t>
            </w:r>
          </w:p>
          <w:p>
            <w:pPr>
              <w:wordWrap w:val="off"/>
              <w:spacing w:before="0" w:after="0" w:lineRule="exact" w:line="273"/>
              <w:jc w:val="left"/>
            </w:pPr>
            <w:r>
              <w:rPr>
                <w:rFonts w:ascii="宋体" w:hAnsi="宋体" w:cs="宋体" w:eastAsia="宋体"/>
                <w:color w:val="000000"/>
                <w:sz w:val="21"/>
              </w:rPr>
              <w:t>2.答题纸印制完成装入试卷袋后，按采购方规定的时间送至的校内指定地点(学校两校区教务处或学院指定的办公室)</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20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答题纸： A3、70g双胶纸、双面、黑白印刷</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1年</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50000</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单张双面</w:t>
            </w:r>
          </w:p>
        </w:tc>
        <w:tc>
          <w:tcPr>
            <w:tcW w:type="dxa" w:w="4380"/>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1.根据采购方要求进行正反双面黑色保密印制，要求卷面字迹、图形、表格清晰，页码顺序正确，数量无误，装订，按需装袋；</w:t>
            </w:r>
          </w:p>
          <w:p>
            <w:pPr>
              <w:wordWrap w:val="off"/>
              <w:spacing w:before="0" w:after="0" w:lineRule="exact" w:line="273"/>
              <w:jc w:val="left"/>
            </w:pPr>
            <w:r>
              <w:rPr>
                <w:rFonts w:ascii="宋体" w:hAnsi="宋体" w:cs="宋体" w:eastAsia="宋体"/>
                <w:color w:val="000000"/>
                <w:sz w:val="21"/>
              </w:rPr>
              <w:t>2.答题纸印制完成装入试卷袋后，按采购方规定的时间送至的校内指定地点(学校两校区教务处或学院指定的办公室)</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20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试卷袋： 150g、全木桨牛皮纸内舌双面胶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1年</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4000</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个</w:t>
            </w:r>
          </w:p>
        </w:tc>
        <w:tc>
          <w:tcPr>
            <w:tcW w:type="dxa" w:w="4380"/>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可用于试卷及答题纸封装，可装60份及以上试卷及答题纸（每份大于6页，A3为一页）</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20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草稿纸： 16K、60g</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1年</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50000</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张</w:t>
            </w:r>
          </w:p>
        </w:tc>
        <w:tc>
          <w:tcPr>
            <w:tcW w:type="dxa" w:w="4380"/>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按要求提供</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7</w:t>
            </w:r>
          </w:p>
        </w:tc>
        <w:tc>
          <w:tcPr>
            <w:tcW w:type="dxa" w:w="20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草稿纸: 8K、 60g</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1年</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50000</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张</w:t>
            </w:r>
          </w:p>
        </w:tc>
        <w:tc>
          <w:tcPr>
            <w:tcW w:type="dxa" w:w="4380"/>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按要求提供</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8</w:t>
            </w:r>
          </w:p>
        </w:tc>
        <w:tc>
          <w:tcPr>
            <w:tcW w:type="dxa" w:w="20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草稿纸: A4、70g</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1年</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40000</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张</w:t>
            </w:r>
          </w:p>
        </w:tc>
        <w:tc>
          <w:tcPr>
            <w:tcW w:type="dxa" w:w="4380"/>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按要求提供</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9</w:t>
            </w:r>
          </w:p>
        </w:tc>
        <w:tc>
          <w:tcPr>
            <w:tcW w:type="dxa" w:w="20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草稿纸: A3、70g</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1年</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30000</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张</w:t>
            </w:r>
          </w:p>
        </w:tc>
        <w:tc>
          <w:tcPr>
            <w:tcW w:type="dxa" w:w="4380"/>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按要求提供</w:t>
            </w:r>
          </w:p>
        </w:tc>
      </w:tr>
      <w:tr>
        <w:trPr>
          <w:trHeight w:val="30" w:hRule="exact"/>
        </w:trPr>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2025"/>
            <w:tcBorders>
              <w:top w:val="single" w:sz="6"/>
              <w:left w:val="nil"/>
              <w:bottom w:val="nil"/>
              <w:right w:val="nil"/>
            </w:tcBorders>
            <w:tcMar>
              <w:top w:w="20" w:type="dxa"/>
              <w:left w:w="20" w:type="dxa"/>
              <w:bottom w:w="20" w:type="dxa"/>
              <w:right w:w="20" w:type="dxa"/>
            </w:tcMar>
          </w:tcPr>
          <w:p>
            <w:pPr>
              <w:wordWrap w:val="off"/>
            </w:pPr>
          </w:p>
        </w:tc>
        <w:tc>
          <w:tcPr>
            <w:tcW w:type="dxa" w:w="630"/>
            <w:tcBorders>
              <w:top w:val="single" w:sz="6"/>
              <w:left w:val="nil"/>
              <w:bottom w:val="nil"/>
              <w:right w:val="nil"/>
            </w:tcBorders>
            <w:tcMar>
              <w:top w:w="20" w:type="dxa"/>
              <w:left w:w="20" w:type="dxa"/>
              <w:bottom w:w="20" w:type="dxa"/>
              <w:right w:w="20" w:type="dxa"/>
            </w:tcMar>
          </w:tcPr>
          <w:p>
            <w:pPr>
              <w:wordWrap w:val="off"/>
            </w:pPr>
          </w:p>
        </w:tc>
        <w:tc>
          <w:tcPr>
            <w:tcW w:type="dxa" w:w="1215"/>
            <w:tcBorders>
              <w:top w:val="single" w:sz="6"/>
              <w:left w:val="nil"/>
              <w:bottom w:val="nil"/>
              <w:right w:val="nil"/>
            </w:tcBorders>
            <w:tcMar>
              <w:top w:w="20" w:type="dxa"/>
              <w:left w:w="20" w:type="dxa"/>
              <w:bottom w:w="20" w:type="dxa"/>
              <w:right w:w="20" w:type="dxa"/>
            </w:tcMar>
          </w:tcPr>
          <w:p>
            <w:pPr>
              <w:wordWrap w:val="off"/>
            </w:pPr>
          </w:p>
        </w:tc>
        <w:tc>
          <w:tcPr>
            <w:tcW w:type="dxa" w:w="780"/>
            <w:tcBorders>
              <w:top w:val="single" w:sz="6"/>
              <w:left w:val="nil"/>
              <w:bottom w:val="nil"/>
              <w:right w:val="nil"/>
            </w:tcBorders>
            <w:tcMar>
              <w:top w:w="20" w:type="dxa"/>
              <w:left w:w="20" w:type="dxa"/>
              <w:bottom w:w="20" w:type="dxa"/>
              <w:right w:w="20" w:type="dxa"/>
            </w:tcMar>
          </w:tcPr>
          <w:p>
            <w:pPr>
              <w:wordWrap w:val="off"/>
            </w:pPr>
          </w:p>
        </w:tc>
        <w:tc>
          <w:tcPr>
            <w:tcW w:type="dxa" w:w="4380"/>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tbl>
      <w:tblPr>
        <w:tblW w:w="0" w:type="auto"/>
        <w:tblBorders>
          <w:top w:val="single"/>
          <w:left w:val="single"/>
          <w:bottom w:val="single"/>
          <w:right w:val="single"/>
          <w:insideH w:val="single"/>
          <w:insideV w:val="single"/>
        </w:tblBorders>
      </w:tblPr>
      <w:tblPr>
        <w:tblW w:type="dxa" w:w="9600"/>
        <w:jc w:val="left"/>
        <w:tblBorders>
          <w:top w:val="nil"/>
          <w:left w:val="nil"/>
          <w:bottom w:val="nil"/>
          <w:right w:val="nil"/>
        </w:tblBorders>
      </w:tblPr>
      <w:tr>
        <w:tc>
          <w:tcPr>
            <w:tcW w:type="dxa" w:w="675"/>
            <w:tcBorders>
              <w:top w:val="nil"/>
              <w:left w:val="nil"/>
              <w:bottom w:val="nil"/>
              <w:right w:val="nil"/>
            </w:tcBorders>
            <w:vAlign w:val="center"/>
          </w:tcPr>
          <w:p>
            <w:pPr>
              <w:wordWrap w:val="off"/>
              <w:jc w:val="left"/>
            </w:pPr>
          </w:p>
        </w:tc>
        <w:tc>
          <w:tcPr>
            <w:tcW w:type="dxa" w:w="2805"/>
            <w:tcBorders>
              <w:top w:val="nil"/>
              <w:left w:val="nil"/>
              <w:bottom w:val="nil"/>
              <w:right w:val="nil"/>
            </w:tcBorders>
            <w:vAlign w:val="center"/>
          </w:tcPr>
          <w:p>
            <w:pPr>
              <w:wordWrap w:val="off"/>
              <w:jc w:val="left"/>
            </w:pPr>
          </w:p>
        </w:tc>
        <w:tc>
          <w:tcPr>
            <w:tcW w:type="dxa" w:w="1260"/>
            <w:tcBorders>
              <w:top w:val="nil"/>
              <w:left w:val="nil"/>
              <w:bottom w:val="nil"/>
              <w:right w:val="nil"/>
            </w:tcBorders>
            <w:vAlign w:val="center"/>
          </w:tcPr>
          <w:p>
            <w:pPr>
              <w:wordWrap w:val="off"/>
              <w:jc w:val="left"/>
            </w:pPr>
          </w:p>
        </w:tc>
        <w:tc>
          <w:tcPr>
            <w:tcW w:type="dxa" w:w="1065"/>
            <w:tcBorders>
              <w:top w:val="nil"/>
              <w:left w:val="nil"/>
              <w:bottom w:val="nil"/>
              <w:right w:val="nil"/>
            </w:tcBorders>
            <w:vAlign w:val="center"/>
          </w:tcPr>
          <w:p>
            <w:pPr>
              <w:wordWrap w:val="off"/>
              <w:jc w:val="left"/>
            </w:pPr>
          </w:p>
        </w:tc>
        <w:tc>
          <w:tcPr>
            <w:tcW w:type="dxa" w:w="1305"/>
            <w:tcBorders>
              <w:top w:val="nil"/>
              <w:left w:val="nil"/>
              <w:bottom w:val="nil"/>
              <w:right w:val="nil"/>
            </w:tcBorders>
            <w:vAlign w:val="center"/>
          </w:tcPr>
          <w:p>
            <w:pPr>
              <w:wordWrap w:val="off"/>
              <w:jc w:val="left"/>
            </w:pPr>
          </w:p>
        </w:tc>
        <w:tc>
          <w:tcPr>
            <w:tcW w:type="dxa" w:w="1140"/>
            <w:tcBorders>
              <w:top w:val="nil"/>
              <w:left w:val="nil"/>
              <w:bottom w:val="nil"/>
              <w:right w:val="nil"/>
            </w:tcBorders>
            <w:vAlign w:val="center"/>
          </w:tcPr>
          <w:p>
            <w:pPr>
              <w:wordWrap w:val="off"/>
              <w:jc w:val="left"/>
            </w:pPr>
          </w:p>
        </w:tc>
        <w:tc>
          <w:tcPr>
            <w:tcW w:type="dxa" w:w="1335"/>
            <w:tcBorders>
              <w:top w:val="nil"/>
              <w:left w:val="nil"/>
              <w:bottom w:val="nil"/>
              <w:right w:val="nil"/>
            </w:tcBorders>
            <w:vAlign w:val="center"/>
          </w:tcPr>
          <w:p>
            <w:pPr>
              <w:wordWrap w:val="off"/>
              <w:jc w:val="left"/>
            </w:pPr>
          </w:p>
        </w:tc>
      </w:tr>
      <w:tr>
        <w:trPr>
          <w:trHeight w:val="720"/>
        </w:trPr>
        <w:tc>
          <w:tcPr>
            <w:tcW w:type="dxa" w:w="675"/>
            <w:tcBorders>
              <w:top w:val="single" w:sz="6" w:color="000000"/>
              <w:left w:val="single" w:sz="6" w:color="000000"/>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序号</w:t>
            </w:r>
          </w:p>
        </w:tc>
        <w:tc>
          <w:tcPr>
            <w:tcW w:type="dxa" w:w="2805"/>
            <w:tcBorders>
              <w:top w:val="single" w:sz="6" w:color="000000"/>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服务内容</w:t>
            </w:r>
          </w:p>
        </w:tc>
        <w:tc>
          <w:tcPr>
            <w:tcW w:type="dxa" w:w="1260"/>
            <w:tcBorders>
              <w:top w:val="single" w:sz="6" w:color="000000"/>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服务期限</w:t>
            </w:r>
          </w:p>
        </w:tc>
        <w:tc>
          <w:tcPr>
            <w:tcW w:type="dxa" w:w="1065"/>
            <w:tcBorders>
              <w:top w:val="single" w:sz="6" w:color="000000"/>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数量</w:t>
            </w:r>
          </w:p>
        </w:tc>
        <w:tc>
          <w:tcPr>
            <w:tcW w:type="dxa" w:w="1305"/>
            <w:tcBorders>
              <w:top w:val="single" w:sz="6" w:color="000000"/>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单位</w:t>
            </w:r>
          </w:p>
        </w:tc>
        <w:tc>
          <w:tcPr>
            <w:tcW w:type="dxa" w:w="1140"/>
            <w:tcBorders>
              <w:top w:val="single" w:sz="6" w:color="000000"/>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服务费单价（元）</w:t>
            </w:r>
          </w:p>
        </w:tc>
        <w:tc>
          <w:tcPr>
            <w:tcW w:type="dxa" w:w="1335"/>
            <w:tcBorders>
              <w:top w:val="single" w:sz="6" w:color="000000"/>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服务费估价（元）</w:t>
            </w:r>
          </w:p>
        </w:tc>
      </w:tr>
      <w:tr>
        <w:trPr>
          <w:trHeight w:val="1140"/>
        </w:trPr>
        <w:tc>
          <w:tcPr>
            <w:tcW w:type="dxa" w:w="675"/>
            <w:tcBorders>
              <w:top w:val="nil"/>
              <w:left w:val="single" w:sz="6" w:color="000000"/>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1</w:t>
            </w:r>
          </w:p>
        </w:tc>
        <w:tc>
          <w:tcPr>
            <w:tcW w:type="dxa" w:w="2805"/>
            <w:tcBorders>
              <w:top w:val="nil"/>
              <w:left w:val="nil"/>
              <w:bottom w:val="single" w:sz="6" w:color="000000"/>
              <w:right w:val="single" w:sz="6" w:color="000000"/>
            </w:tcBorders>
            <w:shd w:color="auto" w:val="clear" w:fill="ffffff"/>
            <w:vAlign w:val="center"/>
          </w:tcPr>
          <w:p>
            <w:pPr>
              <w:wordWrap w:val="off"/>
              <w:spacing w:lineRule="exact" w:line="337"/>
              <w:jc w:val="left"/>
            </w:pPr>
            <w:r>
              <w:rPr>
                <w:rFonts w:ascii="SimSun" w:hAnsi="SimSun" w:cs="SimSun" w:eastAsia="SimSun"/>
                <w:color w:val="000000"/>
                <w:sz w:val="22"/>
                <w:highlight w:val="none"/>
              </w:rPr>
              <w:t>试卷印刷： A3、70g双胶纸、单面、黑白印刷</w:t>
            </w:r>
          </w:p>
        </w:tc>
        <w:tc>
          <w:tcPr>
            <w:tcW w:type="dxa" w:w="1260"/>
            <w:tcBorders>
              <w:top w:val="nil"/>
              <w:left w:val="nil"/>
              <w:bottom w:val="single" w:sz="6" w:color="000000"/>
              <w:right w:val="single" w:sz="6" w:color="000000"/>
            </w:tcBorders>
            <w:shd w:color="auto" w:val="clear" w:fill="ffffff"/>
            <w:vAlign w:val="center"/>
          </w:tcPr>
          <w:p>
            <w:pPr>
              <w:wordWrap w:val="off"/>
              <w:spacing w:lineRule="exact" w:line="337"/>
              <w:jc w:val="left"/>
            </w:pPr>
            <w:r>
              <w:rPr>
                <w:rFonts w:ascii="SimSun" w:hAnsi="SimSun" w:cs="SimSun" w:eastAsia="SimSun"/>
                <w:color w:val="000000"/>
                <w:sz w:val="22"/>
                <w:highlight w:val="none"/>
              </w:rPr>
              <w:t>1年</w:t>
            </w:r>
          </w:p>
        </w:tc>
        <w:tc>
          <w:tcPr>
            <w:tcW w:type="dxa" w:w="106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50000</w:t>
            </w:r>
          </w:p>
        </w:tc>
        <w:tc>
          <w:tcPr>
            <w:tcW w:type="dxa" w:w="130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单张单面</w:t>
            </w:r>
          </w:p>
        </w:tc>
        <w:tc>
          <w:tcPr>
            <w:tcW w:type="dxa" w:w="1140"/>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0.4</w:t>
            </w:r>
          </w:p>
        </w:tc>
        <w:tc>
          <w:tcPr>
            <w:tcW w:type="dxa" w:w="133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20000</w:t>
            </w:r>
          </w:p>
        </w:tc>
      </w:tr>
      <w:tr>
        <w:trPr>
          <w:trHeight w:val="1140"/>
        </w:trPr>
        <w:tc>
          <w:tcPr>
            <w:tcW w:type="dxa" w:w="675"/>
            <w:tcBorders>
              <w:top w:val="nil"/>
              <w:left w:val="single" w:sz="6" w:color="000000"/>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2</w:t>
            </w:r>
          </w:p>
        </w:tc>
        <w:tc>
          <w:tcPr>
            <w:tcW w:type="dxa" w:w="2805"/>
            <w:tcBorders>
              <w:top w:val="nil"/>
              <w:left w:val="nil"/>
              <w:bottom w:val="single" w:sz="6" w:color="000000"/>
              <w:right w:val="single" w:sz="6" w:color="000000"/>
            </w:tcBorders>
            <w:shd w:color="auto" w:val="clear" w:fill="ffffff"/>
            <w:vAlign w:val="center"/>
          </w:tcPr>
          <w:p>
            <w:pPr>
              <w:wordWrap w:val="off"/>
              <w:spacing w:lineRule="exact" w:line="337"/>
              <w:jc w:val="left"/>
            </w:pPr>
            <w:r>
              <w:rPr>
                <w:rFonts w:ascii="SimSun" w:hAnsi="SimSun" w:cs="SimSun" w:eastAsia="SimSun"/>
                <w:color w:val="000000"/>
                <w:sz w:val="22"/>
                <w:highlight w:val="none"/>
              </w:rPr>
              <w:t>试卷印刷： A3、70g双胶纸、双面、黑白印刷</w:t>
            </w:r>
          </w:p>
        </w:tc>
        <w:tc>
          <w:tcPr>
            <w:tcW w:type="dxa" w:w="1260"/>
            <w:tcBorders>
              <w:top w:val="nil"/>
              <w:left w:val="nil"/>
              <w:bottom w:val="single" w:sz="6" w:color="000000"/>
              <w:right w:val="single" w:sz="6" w:color="000000"/>
            </w:tcBorders>
            <w:shd w:color="auto" w:val="clear" w:fill="ffffff"/>
            <w:vAlign w:val="center"/>
          </w:tcPr>
          <w:p>
            <w:pPr>
              <w:wordWrap w:val="off"/>
              <w:spacing w:lineRule="exact" w:line="337"/>
              <w:jc w:val="left"/>
            </w:pPr>
            <w:r>
              <w:rPr>
                <w:rFonts w:ascii="SimSun" w:hAnsi="SimSun" w:cs="SimSun" w:eastAsia="SimSun"/>
                <w:color w:val="000000"/>
                <w:sz w:val="22"/>
                <w:highlight w:val="none"/>
              </w:rPr>
              <w:t>1年</w:t>
            </w:r>
          </w:p>
        </w:tc>
        <w:tc>
          <w:tcPr>
            <w:tcW w:type="dxa" w:w="106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50000</w:t>
            </w:r>
          </w:p>
        </w:tc>
        <w:tc>
          <w:tcPr>
            <w:tcW w:type="dxa" w:w="130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单张双面</w:t>
            </w:r>
          </w:p>
        </w:tc>
        <w:tc>
          <w:tcPr>
            <w:tcW w:type="dxa" w:w="1140"/>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0.6</w:t>
            </w:r>
          </w:p>
        </w:tc>
        <w:tc>
          <w:tcPr>
            <w:tcW w:type="dxa" w:w="133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30000</w:t>
            </w:r>
          </w:p>
        </w:tc>
      </w:tr>
      <w:tr>
        <w:trPr>
          <w:trHeight w:val="1140"/>
        </w:trPr>
        <w:tc>
          <w:tcPr>
            <w:tcW w:type="dxa" w:w="675"/>
            <w:tcBorders>
              <w:top w:val="nil"/>
              <w:left w:val="single" w:sz="6" w:color="000000"/>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3</w:t>
            </w:r>
          </w:p>
        </w:tc>
        <w:tc>
          <w:tcPr>
            <w:tcW w:type="dxa" w:w="2805"/>
            <w:tcBorders>
              <w:top w:val="nil"/>
              <w:left w:val="nil"/>
              <w:bottom w:val="single" w:sz="6" w:color="000000"/>
              <w:right w:val="single" w:sz="6" w:color="000000"/>
            </w:tcBorders>
            <w:shd w:color="auto" w:val="clear" w:fill="ffffff"/>
            <w:vAlign w:val="center"/>
          </w:tcPr>
          <w:p>
            <w:pPr>
              <w:wordWrap w:val="off"/>
              <w:spacing w:lineRule="exact" w:line="337"/>
              <w:jc w:val="left"/>
            </w:pPr>
            <w:r>
              <w:rPr>
                <w:rFonts w:ascii="SimSun" w:hAnsi="SimSun" w:cs="SimSun" w:eastAsia="SimSun"/>
                <w:color w:val="000000"/>
                <w:sz w:val="22"/>
                <w:highlight w:val="none"/>
              </w:rPr>
              <w:t>答题纸： A3、70g双胶纸、单面、黑白印刷</w:t>
            </w:r>
          </w:p>
        </w:tc>
        <w:tc>
          <w:tcPr>
            <w:tcW w:type="dxa" w:w="1260"/>
            <w:tcBorders>
              <w:top w:val="nil"/>
              <w:left w:val="nil"/>
              <w:bottom w:val="single" w:sz="6" w:color="000000"/>
              <w:right w:val="single" w:sz="6" w:color="000000"/>
            </w:tcBorders>
            <w:shd w:color="auto" w:val="clear" w:fill="ffffff"/>
            <w:vAlign w:val="center"/>
          </w:tcPr>
          <w:p>
            <w:pPr>
              <w:wordWrap w:val="off"/>
              <w:spacing w:lineRule="exact" w:line="337"/>
              <w:jc w:val="left"/>
            </w:pPr>
            <w:r>
              <w:rPr>
                <w:rFonts w:ascii="SimSun" w:hAnsi="SimSun" w:cs="SimSun" w:eastAsia="SimSun"/>
                <w:color w:val="000000"/>
                <w:sz w:val="22"/>
                <w:highlight w:val="none"/>
              </w:rPr>
              <w:t>1年</w:t>
            </w:r>
          </w:p>
        </w:tc>
        <w:tc>
          <w:tcPr>
            <w:tcW w:type="dxa" w:w="106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50000</w:t>
            </w:r>
          </w:p>
        </w:tc>
        <w:tc>
          <w:tcPr>
            <w:tcW w:type="dxa" w:w="130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单张单面</w:t>
            </w:r>
          </w:p>
        </w:tc>
        <w:tc>
          <w:tcPr>
            <w:tcW w:type="dxa" w:w="1140"/>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0.3</w:t>
            </w:r>
          </w:p>
        </w:tc>
        <w:tc>
          <w:tcPr>
            <w:tcW w:type="dxa" w:w="133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15000</w:t>
            </w:r>
          </w:p>
        </w:tc>
      </w:tr>
      <w:tr>
        <w:trPr>
          <w:trHeight w:val="1140"/>
        </w:trPr>
        <w:tc>
          <w:tcPr>
            <w:tcW w:type="dxa" w:w="675"/>
            <w:tcBorders>
              <w:top w:val="nil"/>
              <w:left w:val="single" w:sz="6" w:color="000000"/>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4</w:t>
            </w:r>
          </w:p>
        </w:tc>
        <w:tc>
          <w:tcPr>
            <w:tcW w:type="dxa" w:w="2805"/>
            <w:tcBorders>
              <w:top w:val="nil"/>
              <w:left w:val="nil"/>
              <w:bottom w:val="single" w:sz="6" w:color="000000"/>
              <w:right w:val="single" w:sz="6" w:color="000000"/>
            </w:tcBorders>
            <w:shd w:color="auto" w:val="clear" w:fill="ffffff"/>
            <w:vAlign w:val="center"/>
          </w:tcPr>
          <w:p>
            <w:pPr>
              <w:wordWrap w:val="off"/>
              <w:spacing w:lineRule="exact" w:line="337"/>
              <w:jc w:val="left"/>
            </w:pPr>
            <w:r>
              <w:rPr>
                <w:rFonts w:ascii="SimSun" w:hAnsi="SimSun" w:cs="SimSun" w:eastAsia="SimSun"/>
                <w:color w:val="000000"/>
                <w:sz w:val="22"/>
                <w:highlight w:val="none"/>
              </w:rPr>
              <w:t>答题纸： A3、70g双胶纸、双面、黑白印刷</w:t>
            </w:r>
          </w:p>
        </w:tc>
        <w:tc>
          <w:tcPr>
            <w:tcW w:type="dxa" w:w="1260"/>
            <w:tcBorders>
              <w:top w:val="nil"/>
              <w:left w:val="nil"/>
              <w:bottom w:val="single" w:sz="6" w:color="000000"/>
              <w:right w:val="single" w:sz="6" w:color="000000"/>
            </w:tcBorders>
            <w:shd w:color="auto" w:val="clear" w:fill="ffffff"/>
            <w:vAlign w:val="center"/>
          </w:tcPr>
          <w:p>
            <w:pPr>
              <w:wordWrap w:val="off"/>
              <w:spacing w:lineRule="exact" w:line="337"/>
              <w:jc w:val="left"/>
            </w:pPr>
            <w:r>
              <w:rPr>
                <w:rFonts w:ascii="SimSun" w:hAnsi="SimSun" w:cs="SimSun" w:eastAsia="SimSun"/>
                <w:color w:val="000000"/>
                <w:sz w:val="22"/>
                <w:highlight w:val="none"/>
              </w:rPr>
              <w:t>1年</w:t>
            </w:r>
          </w:p>
        </w:tc>
        <w:tc>
          <w:tcPr>
            <w:tcW w:type="dxa" w:w="106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50000</w:t>
            </w:r>
          </w:p>
        </w:tc>
        <w:tc>
          <w:tcPr>
            <w:tcW w:type="dxa" w:w="130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单张双面</w:t>
            </w:r>
          </w:p>
        </w:tc>
        <w:tc>
          <w:tcPr>
            <w:tcW w:type="dxa" w:w="1140"/>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0.45</w:t>
            </w:r>
          </w:p>
        </w:tc>
        <w:tc>
          <w:tcPr>
            <w:tcW w:type="dxa" w:w="133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22500</w:t>
            </w:r>
          </w:p>
        </w:tc>
      </w:tr>
      <w:tr>
        <w:trPr>
          <w:trHeight w:val="1140"/>
        </w:trPr>
        <w:tc>
          <w:tcPr>
            <w:tcW w:type="dxa" w:w="675"/>
            <w:tcBorders>
              <w:top w:val="nil"/>
              <w:left w:val="single" w:sz="6" w:color="000000"/>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5</w:t>
            </w:r>
          </w:p>
        </w:tc>
        <w:tc>
          <w:tcPr>
            <w:tcW w:type="dxa" w:w="2805"/>
            <w:tcBorders>
              <w:top w:val="nil"/>
              <w:left w:val="nil"/>
              <w:bottom w:val="single" w:sz="6" w:color="000000"/>
              <w:right w:val="single" w:sz="6" w:color="000000"/>
            </w:tcBorders>
            <w:shd w:color="auto" w:val="clear" w:fill="ffffff"/>
            <w:vAlign w:val="center"/>
          </w:tcPr>
          <w:p>
            <w:pPr>
              <w:wordWrap w:val="off"/>
              <w:spacing w:lineRule="exact" w:line="337"/>
              <w:jc w:val="left"/>
            </w:pPr>
            <w:r>
              <w:rPr>
                <w:rFonts w:ascii="SimSun" w:hAnsi="SimSun" w:cs="SimSun" w:eastAsia="SimSun"/>
                <w:color w:val="000000"/>
                <w:sz w:val="22"/>
                <w:highlight w:val="none"/>
              </w:rPr>
              <w:t>试卷袋： 150g、全木桨牛皮纸内舌双面胶</w:t>
            </w:r>
          </w:p>
        </w:tc>
        <w:tc>
          <w:tcPr>
            <w:tcW w:type="dxa" w:w="1260"/>
            <w:tcBorders>
              <w:top w:val="nil"/>
              <w:left w:val="nil"/>
              <w:bottom w:val="single" w:sz="6" w:color="000000"/>
              <w:right w:val="single" w:sz="6" w:color="000000"/>
            </w:tcBorders>
            <w:shd w:color="auto" w:val="clear" w:fill="ffffff"/>
            <w:vAlign w:val="center"/>
          </w:tcPr>
          <w:p>
            <w:pPr>
              <w:wordWrap w:val="off"/>
              <w:spacing w:lineRule="exact" w:line="337"/>
              <w:jc w:val="left"/>
            </w:pPr>
            <w:r>
              <w:rPr>
                <w:rFonts w:ascii="SimSun" w:hAnsi="SimSun" w:cs="SimSun" w:eastAsia="SimSun"/>
                <w:color w:val="000000"/>
                <w:sz w:val="22"/>
                <w:highlight w:val="none"/>
              </w:rPr>
              <w:t>1年</w:t>
            </w:r>
          </w:p>
        </w:tc>
        <w:tc>
          <w:tcPr>
            <w:tcW w:type="dxa" w:w="106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4000</w:t>
            </w:r>
          </w:p>
        </w:tc>
        <w:tc>
          <w:tcPr>
            <w:tcW w:type="dxa" w:w="130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个</w:t>
            </w:r>
          </w:p>
        </w:tc>
        <w:tc>
          <w:tcPr>
            <w:tcW w:type="dxa" w:w="1140"/>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1</w:t>
            </w:r>
          </w:p>
        </w:tc>
        <w:tc>
          <w:tcPr>
            <w:tcW w:type="dxa" w:w="133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4000</w:t>
            </w:r>
          </w:p>
        </w:tc>
      </w:tr>
      <w:tr>
        <w:trPr>
          <w:trHeight w:val="1140"/>
        </w:trPr>
        <w:tc>
          <w:tcPr>
            <w:tcW w:type="dxa" w:w="675"/>
            <w:tcBorders>
              <w:top w:val="nil"/>
              <w:left w:val="single" w:sz="6" w:color="000000"/>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6</w:t>
            </w:r>
          </w:p>
        </w:tc>
        <w:tc>
          <w:tcPr>
            <w:tcW w:type="dxa" w:w="2805"/>
            <w:tcBorders>
              <w:top w:val="nil"/>
              <w:left w:val="nil"/>
              <w:bottom w:val="single" w:sz="6" w:color="000000"/>
              <w:right w:val="single" w:sz="6" w:color="000000"/>
            </w:tcBorders>
            <w:shd w:color="auto" w:val="clear" w:fill="ffffff"/>
            <w:vAlign w:val="center"/>
          </w:tcPr>
          <w:p>
            <w:pPr>
              <w:wordWrap w:val="off"/>
              <w:spacing w:lineRule="exact" w:line="337"/>
              <w:jc w:val="left"/>
            </w:pPr>
            <w:r>
              <w:rPr>
                <w:rFonts w:ascii="SimSun" w:hAnsi="SimSun" w:cs="SimSun" w:eastAsia="SimSun"/>
                <w:color w:val="000000"/>
                <w:sz w:val="22"/>
                <w:highlight w:val="none"/>
              </w:rPr>
              <w:t>草稿纸： 16K、60g</w:t>
            </w:r>
          </w:p>
        </w:tc>
        <w:tc>
          <w:tcPr>
            <w:tcW w:type="dxa" w:w="1260"/>
            <w:tcBorders>
              <w:top w:val="nil"/>
              <w:left w:val="nil"/>
              <w:bottom w:val="single" w:sz="6" w:color="000000"/>
              <w:right w:val="single" w:sz="6" w:color="000000"/>
            </w:tcBorders>
            <w:shd w:color="auto" w:val="clear" w:fill="ffffff"/>
            <w:vAlign w:val="center"/>
          </w:tcPr>
          <w:p>
            <w:pPr>
              <w:wordWrap w:val="off"/>
              <w:spacing w:lineRule="exact" w:line="337"/>
              <w:jc w:val="left"/>
            </w:pPr>
            <w:r>
              <w:rPr>
                <w:rFonts w:ascii="SimSun" w:hAnsi="SimSun" w:cs="SimSun" w:eastAsia="SimSun"/>
                <w:color w:val="000000"/>
                <w:sz w:val="22"/>
                <w:highlight w:val="none"/>
              </w:rPr>
              <w:t>1年</w:t>
            </w:r>
          </w:p>
        </w:tc>
        <w:tc>
          <w:tcPr>
            <w:tcW w:type="dxa" w:w="106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50000</w:t>
            </w:r>
          </w:p>
        </w:tc>
        <w:tc>
          <w:tcPr>
            <w:tcW w:type="dxa" w:w="130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张</w:t>
            </w:r>
          </w:p>
        </w:tc>
        <w:tc>
          <w:tcPr>
            <w:tcW w:type="dxa" w:w="1140"/>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0.03</w:t>
            </w:r>
          </w:p>
        </w:tc>
        <w:tc>
          <w:tcPr>
            <w:tcW w:type="dxa" w:w="133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1500</w:t>
            </w:r>
          </w:p>
        </w:tc>
      </w:tr>
      <w:tr>
        <w:trPr>
          <w:trHeight w:val="1140"/>
        </w:trPr>
        <w:tc>
          <w:tcPr>
            <w:tcW w:type="dxa" w:w="675"/>
            <w:tcBorders>
              <w:top w:val="nil"/>
              <w:left w:val="single" w:sz="6" w:color="000000"/>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7</w:t>
            </w:r>
          </w:p>
        </w:tc>
        <w:tc>
          <w:tcPr>
            <w:tcW w:type="dxa" w:w="2805"/>
            <w:tcBorders>
              <w:top w:val="nil"/>
              <w:left w:val="nil"/>
              <w:bottom w:val="single" w:sz="6" w:color="000000"/>
              <w:right w:val="single" w:sz="6" w:color="000000"/>
            </w:tcBorders>
            <w:shd w:color="auto" w:val="clear" w:fill="ffffff"/>
            <w:vAlign w:val="center"/>
          </w:tcPr>
          <w:p>
            <w:pPr>
              <w:wordWrap w:val="off"/>
              <w:spacing w:lineRule="exact" w:line="337"/>
              <w:jc w:val="left"/>
            </w:pPr>
            <w:r>
              <w:rPr>
                <w:rFonts w:ascii="SimSun" w:hAnsi="SimSun" w:cs="SimSun" w:eastAsia="SimSun"/>
                <w:color w:val="000000"/>
                <w:sz w:val="22"/>
                <w:highlight w:val="none"/>
              </w:rPr>
              <w:t>草稿纸: 8K、 60g</w:t>
            </w:r>
          </w:p>
        </w:tc>
        <w:tc>
          <w:tcPr>
            <w:tcW w:type="dxa" w:w="1260"/>
            <w:tcBorders>
              <w:top w:val="nil"/>
              <w:left w:val="nil"/>
              <w:bottom w:val="single" w:sz="6" w:color="000000"/>
              <w:right w:val="single" w:sz="6" w:color="000000"/>
            </w:tcBorders>
            <w:shd w:color="auto" w:val="clear" w:fill="ffffff"/>
            <w:vAlign w:val="center"/>
          </w:tcPr>
          <w:p>
            <w:pPr>
              <w:wordWrap w:val="off"/>
              <w:spacing w:lineRule="exact" w:line="337"/>
              <w:jc w:val="left"/>
            </w:pPr>
            <w:r>
              <w:rPr>
                <w:rFonts w:ascii="SimSun" w:hAnsi="SimSun" w:cs="SimSun" w:eastAsia="SimSun"/>
                <w:color w:val="000000"/>
                <w:sz w:val="22"/>
                <w:highlight w:val="none"/>
              </w:rPr>
              <w:t>1年</w:t>
            </w:r>
          </w:p>
        </w:tc>
        <w:tc>
          <w:tcPr>
            <w:tcW w:type="dxa" w:w="106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50000</w:t>
            </w:r>
          </w:p>
        </w:tc>
        <w:tc>
          <w:tcPr>
            <w:tcW w:type="dxa" w:w="130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张</w:t>
            </w:r>
          </w:p>
        </w:tc>
        <w:tc>
          <w:tcPr>
            <w:tcW w:type="dxa" w:w="1140"/>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0.06</w:t>
            </w:r>
          </w:p>
        </w:tc>
        <w:tc>
          <w:tcPr>
            <w:tcW w:type="dxa" w:w="133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3000</w:t>
            </w:r>
          </w:p>
        </w:tc>
      </w:tr>
      <w:tr>
        <w:trPr>
          <w:trHeight w:val="1140"/>
        </w:trPr>
        <w:tc>
          <w:tcPr>
            <w:tcW w:type="dxa" w:w="675"/>
            <w:tcBorders>
              <w:top w:val="nil"/>
              <w:left w:val="single" w:sz="6" w:color="000000"/>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8</w:t>
            </w:r>
          </w:p>
        </w:tc>
        <w:tc>
          <w:tcPr>
            <w:tcW w:type="dxa" w:w="2805"/>
            <w:tcBorders>
              <w:top w:val="nil"/>
              <w:left w:val="nil"/>
              <w:bottom w:val="single" w:sz="6" w:color="000000"/>
              <w:right w:val="single" w:sz="6" w:color="000000"/>
            </w:tcBorders>
            <w:shd w:color="auto" w:val="clear" w:fill="ffffff"/>
            <w:vAlign w:val="center"/>
          </w:tcPr>
          <w:p>
            <w:pPr>
              <w:wordWrap w:val="off"/>
              <w:spacing w:lineRule="exact" w:line="337"/>
              <w:jc w:val="left"/>
            </w:pPr>
            <w:r>
              <w:rPr>
                <w:rFonts w:ascii="SimSun" w:hAnsi="SimSun" w:cs="SimSun" w:eastAsia="SimSun"/>
                <w:color w:val="000000"/>
                <w:sz w:val="22"/>
                <w:highlight w:val="none"/>
              </w:rPr>
              <w:t>草稿纸: A4、70g</w:t>
            </w:r>
          </w:p>
        </w:tc>
        <w:tc>
          <w:tcPr>
            <w:tcW w:type="dxa" w:w="1260"/>
            <w:tcBorders>
              <w:top w:val="nil"/>
              <w:left w:val="nil"/>
              <w:bottom w:val="single" w:sz="6" w:color="000000"/>
              <w:right w:val="single" w:sz="6" w:color="000000"/>
            </w:tcBorders>
            <w:shd w:color="auto" w:val="clear" w:fill="ffffff"/>
            <w:vAlign w:val="center"/>
          </w:tcPr>
          <w:p>
            <w:pPr>
              <w:wordWrap w:val="off"/>
              <w:spacing w:lineRule="exact" w:line="337"/>
              <w:jc w:val="left"/>
            </w:pPr>
            <w:r>
              <w:rPr>
                <w:rFonts w:ascii="SimSun" w:hAnsi="SimSun" w:cs="SimSun" w:eastAsia="SimSun"/>
                <w:color w:val="000000"/>
                <w:sz w:val="22"/>
                <w:highlight w:val="none"/>
              </w:rPr>
              <w:t>1年</w:t>
            </w:r>
          </w:p>
        </w:tc>
        <w:tc>
          <w:tcPr>
            <w:tcW w:type="dxa" w:w="106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40000</w:t>
            </w:r>
          </w:p>
        </w:tc>
        <w:tc>
          <w:tcPr>
            <w:tcW w:type="dxa" w:w="130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张</w:t>
            </w:r>
          </w:p>
        </w:tc>
        <w:tc>
          <w:tcPr>
            <w:tcW w:type="dxa" w:w="1140"/>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0.04</w:t>
            </w:r>
          </w:p>
        </w:tc>
        <w:tc>
          <w:tcPr>
            <w:tcW w:type="dxa" w:w="133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1600</w:t>
            </w:r>
          </w:p>
        </w:tc>
      </w:tr>
      <w:tr>
        <w:trPr>
          <w:trHeight w:val="1140"/>
        </w:trPr>
        <w:tc>
          <w:tcPr>
            <w:tcW w:type="dxa" w:w="675"/>
            <w:tcBorders>
              <w:top w:val="nil"/>
              <w:left w:val="single" w:sz="6" w:color="000000"/>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9</w:t>
            </w:r>
          </w:p>
        </w:tc>
        <w:tc>
          <w:tcPr>
            <w:tcW w:type="dxa" w:w="2805"/>
            <w:tcBorders>
              <w:top w:val="nil"/>
              <w:left w:val="nil"/>
              <w:bottom w:val="single" w:sz="6" w:color="000000"/>
              <w:right w:val="single" w:sz="6" w:color="000000"/>
            </w:tcBorders>
            <w:shd w:color="auto" w:val="clear" w:fill="ffffff"/>
            <w:vAlign w:val="center"/>
          </w:tcPr>
          <w:p>
            <w:pPr>
              <w:wordWrap w:val="off"/>
              <w:spacing w:lineRule="exact" w:line="337"/>
              <w:jc w:val="left"/>
            </w:pPr>
            <w:r>
              <w:rPr>
                <w:rFonts w:ascii="SimSun" w:hAnsi="SimSun" w:cs="SimSun" w:eastAsia="SimSun"/>
                <w:color w:val="000000"/>
                <w:sz w:val="22"/>
                <w:highlight w:val="none"/>
              </w:rPr>
              <w:t>草稿纸: A3、70g</w:t>
            </w:r>
          </w:p>
        </w:tc>
        <w:tc>
          <w:tcPr>
            <w:tcW w:type="dxa" w:w="1260"/>
            <w:tcBorders>
              <w:top w:val="nil"/>
              <w:left w:val="nil"/>
              <w:bottom w:val="single" w:sz="6" w:color="000000"/>
              <w:right w:val="single" w:sz="6" w:color="000000"/>
            </w:tcBorders>
            <w:shd w:color="auto" w:val="clear" w:fill="ffffff"/>
            <w:vAlign w:val="center"/>
          </w:tcPr>
          <w:p>
            <w:pPr>
              <w:wordWrap w:val="off"/>
              <w:spacing w:lineRule="exact" w:line="337"/>
              <w:jc w:val="left"/>
            </w:pPr>
            <w:r>
              <w:rPr>
                <w:rFonts w:ascii="SimSun" w:hAnsi="SimSun" w:cs="SimSun" w:eastAsia="SimSun"/>
                <w:color w:val="000000"/>
                <w:sz w:val="22"/>
                <w:highlight w:val="none"/>
              </w:rPr>
              <w:t>1年</w:t>
            </w:r>
          </w:p>
        </w:tc>
        <w:tc>
          <w:tcPr>
            <w:tcW w:type="dxa" w:w="106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30000</w:t>
            </w:r>
          </w:p>
        </w:tc>
        <w:tc>
          <w:tcPr>
            <w:tcW w:type="dxa" w:w="130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张</w:t>
            </w:r>
          </w:p>
        </w:tc>
        <w:tc>
          <w:tcPr>
            <w:tcW w:type="dxa" w:w="1140"/>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0.08</w:t>
            </w:r>
          </w:p>
        </w:tc>
        <w:tc>
          <w:tcPr>
            <w:tcW w:type="dxa" w:w="1335"/>
            <w:tcBorders>
              <w:top w:val="nil"/>
              <w:left w:val="nil"/>
              <w:bottom w:val="single" w:sz="6" w:color="000000"/>
              <w:right w:val="single" w:sz="6" w:color="000000"/>
            </w:tcBorders>
            <w:shd w:color="auto" w:val="clear" w:fill="ffffff"/>
            <w:vAlign w:val="center"/>
          </w:tcPr>
          <w:p>
            <w:pPr>
              <w:wordWrap w:val="off"/>
              <w:spacing w:lineRule="exact" w:line="337"/>
              <w:jc w:val="center"/>
            </w:pPr>
            <w:r>
              <w:rPr>
                <w:rFonts w:ascii="SimSun" w:hAnsi="SimSun" w:cs="SimSun" w:eastAsia="SimSun"/>
                <w:color w:val="000000"/>
                <w:sz w:val="22"/>
                <w:highlight w:val="none"/>
              </w:rPr>
              <w:t>2400</w:t>
            </w:r>
          </w:p>
        </w:tc>
      </w:tr>
    </w:tbl>
    <w:p>
      <w:pPr>
        <w:wordWrap w:val="off"/>
        <w:spacing w:lineRule="exact" w:line="292"/>
        <w:jc w:val="left"/>
      </w:pPr>
      <w:r>
        <w:rPr>
          <w:rFonts w:ascii="Calibri" w:hAnsi="Calibri" w:cs="Calibri" w:eastAsia="Calibri"/>
          <w:color w:val="000000"/>
          <w:sz w:val="19"/>
        </w:rPr>
        <w:t>1.</w:t>
      </w:r>
      <w:r>
        <w:rPr>
          <w:rFonts w:ascii="SimSun" w:hAnsi="SimSun" w:cs="SimSun" w:eastAsia="SimSun"/>
          <w:color w:val="000000"/>
          <w:sz w:val="19"/>
        </w:rPr>
        <w:t>试卷印刷标准为</w:t>
      </w:r>
      <w:r>
        <w:rPr>
          <w:rFonts w:ascii="Calibri" w:hAnsi="Calibri" w:cs="Calibri" w:eastAsia="Calibri"/>
          <w:color w:val="000000"/>
          <w:sz w:val="19"/>
        </w:rPr>
        <w:t>70</w:t>
      </w:r>
      <w:r>
        <w:rPr>
          <w:rFonts w:ascii="SimSun" w:hAnsi="SimSun" w:cs="SimSun" w:eastAsia="SimSun"/>
          <w:color w:val="000000"/>
          <w:sz w:val="19"/>
        </w:rPr>
        <w:t>克全木桨双胶</w:t>
      </w:r>
      <w:r>
        <w:rPr>
          <w:rFonts w:ascii="Calibri" w:hAnsi="Calibri" w:cs="Calibri" w:eastAsia="Calibri"/>
          <w:color w:val="000000"/>
          <w:sz w:val="19"/>
        </w:rPr>
        <w:t>A3</w:t>
      </w:r>
      <w:r>
        <w:rPr>
          <w:rFonts w:ascii="SimSun" w:hAnsi="SimSun" w:cs="SimSun" w:eastAsia="SimSun"/>
          <w:color w:val="000000"/>
          <w:sz w:val="19"/>
        </w:rPr>
        <w:t>纸</w:t>
      </w:r>
      <w:r>
        <w:rPr>
          <w:rFonts w:ascii="Calibri" w:hAnsi="Calibri" w:cs="Calibri" w:eastAsia="Calibri"/>
          <w:color w:val="000000"/>
          <w:sz w:val="19"/>
        </w:rPr>
        <w:t>;</w:t>
      </w:r>
      <w:r>
        <w:rPr>
          <w:rFonts w:ascii="SimSun" w:hAnsi="SimSun" w:cs="SimSun" w:eastAsia="SimSun"/>
          <w:color w:val="000000"/>
          <w:sz w:val="19"/>
        </w:rPr>
        <w:t>纸张光洁，无色差，在正常使情况下不易出现破损，供应商需将纸张样品送至采购人认可；根据采购方要求进行单面或正反双面黑色保密印制，要求卷面字迹、图形、表格清晰，页码顺序正确，数量无误，装订，按需装袋；</w:t>
      </w:r>
    </w:p>
    <w:p>
      <w:pPr>
        <w:wordWrap w:val="off"/>
        <w:spacing w:lineRule="exact" w:line="292"/>
        <w:jc w:val="left"/>
      </w:pPr>
      <w:r>
        <w:rPr>
          <w:rFonts w:ascii="Calibri" w:hAnsi="Calibri" w:cs="Calibri" w:eastAsia="Calibri"/>
          <w:color w:val="000000"/>
          <w:sz w:val="19"/>
        </w:rPr>
        <w:t>2.</w:t>
      </w:r>
      <w:r>
        <w:rPr>
          <w:rFonts w:ascii="SimSun" w:hAnsi="SimSun" w:cs="SimSun" w:eastAsia="SimSun"/>
          <w:color w:val="000000"/>
          <w:sz w:val="19"/>
        </w:rPr>
        <w:t>试卷袋为</w:t>
      </w:r>
      <w:r>
        <w:rPr>
          <w:rFonts w:ascii="Calibri" w:hAnsi="Calibri" w:cs="Calibri" w:eastAsia="Calibri"/>
          <w:color w:val="000000"/>
          <w:sz w:val="19"/>
        </w:rPr>
        <w:t>150</w:t>
      </w:r>
      <w:r>
        <w:rPr>
          <w:rFonts w:ascii="SimSun" w:hAnsi="SimSun" w:cs="SimSun" w:eastAsia="SimSun"/>
          <w:color w:val="000000"/>
          <w:sz w:val="19"/>
        </w:rPr>
        <w:t>克全木桨牛皮纸（内舌双面胶）；可用于试卷及答题纸封装，可装</w:t>
      </w:r>
      <w:r>
        <w:rPr>
          <w:rFonts w:ascii="Calibri" w:hAnsi="Calibri" w:cs="Calibri" w:eastAsia="Calibri"/>
          <w:color w:val="000000"/>
          <w:sz w:val="19"/>
        </w:rPr>
        <w:t>60</w:t>
      </w:r>
      <w:r>
        <w:rPr>
          <w:rFonts w:ascii="SimSun" w:hAnsi="SimSun" w:cs="SimSun" w:eastAsia="SimSun"/>
          <w:color w:val="000000"/>
          <w:sz w:val="19"/>
        </w:rPr>
        <w:t>份及以上试卷及答题纸（每份大于</w:t>
      </w:r>
      <w:r>
        <w:rPr>
          <w:rFonts w:ascii="Calibri" w:hAnsi="Calibri" w:cs="Calibri" w:eastAsia="Calibri"/>
          <w:color w:val="000000"/>
          <w:sz w:val="19"/>
        </w:rPr>
        <w:t>6</w:t>
      </w:r>
      <w:r>
        <w:rPr>
          <w:rFonts w:ascii="SimSun" w:hAnsi="SimSun" w:cs="SimSun" w:eastAsia="SimSun"/>
          <w:color w:val="000000"/>
          <w:sz w:val="19"/>
        </w:rPr>
        <w:t>页，</w:t>
      </w:r>
      <w:r>
        <w:rPr>
          <w:rFonts w:ascii="Calibri" w:hAnsi="Calibri" w:cs="Calibri" w:eastAsia="Calibri"/>
          <w:color w:val="000000"/>
          <w:sz w:val="19"/>
        </w:rPr>
        <w:t>A3</w:t>
      </w:r>
      <w:r>
        <w:rPr>
          <w:rFonts w:ascii="SimSun" w:hAnsi="SimSun" w:cs="SimSun" w:eastAsia="SimSun"/>
          <w:color w:val="000000"/>
          <w:sz w:val="19"/>
        </w:rPr>
        <w:t>为一页）</w:t>
      </w:r>
    </w:p>
    <w:p>
      <w:pPr>
        <w:wordWrap w:val="off"/>
        <w:spacing w:lineRule="exact" w:line="292"/>
        <w:jc w:val="left"/>
      </w:pPr>
      <w:r>
        <w:rPr>
          <w:rFonts w:ascii="Calibri" w:hAnsi="Calibri" w:cs="Calibri" w:eastAsia="Calibri"/>
          <w:color w:val="000000"/>
          <w:sz w:val="19"/>
        </w:rPr>
        <w:t>3.</w:t>
      </w:r>
      <w:r>
        <w:rPr>
          <w:rFonts w:ascii="SimSun" w:hAnsi="SimSun" w:cs="SimSun" w:eastAsia="SimSun"/>
          <w:color w:val="000000"/>
          <w:sz w:val="19"/>
        </w:rPr>
        <w:t>草稿纸分别提供以下规格：</w:t>
      </w:r>
      <w:r>
        <w:rPr>
          <w:rFonts w:ascii="Calibri" w:hAnsi="Calibri" w:cs="Calibri" w:eastAsia="Calibri"/>
          <w:color w:val="000000"/>
          <w:sz w:val="19"/>
        </w:rPr>
        <w:t>60</w:t>
      </w:r>
      <w:r>
        <w:rPr>
          <w:rFonts w:ascii="SimSun" w:hAnsi="SimSun" w:cs="SimSun" w:eastAsia="SimSun"/>
          <w:color w:val="000000"/>
          <w:sz w:val="19"/>
        </w:rPr>
        <w:t>克</w:t>
      </w:r>
      <w:r>
        <w:rPr>
          <w:rFonts w:ascii="Calibri" w:hAnsi="Calibri" w:cs="Calibri" w:eastAsia="Calibri"/>
          <w:color w:val="000000"/>
          <w:sz w:val="19"/>
        </w:rPr>
        <w:t>16</w:t>
      </w:r>
      <w:r>
        <w:rPr>
          <w:rFonts w:ascii="SimSun" w:hAnsi="SimSun" w:cs="SimSun" w:eastAsia="SimSun"/>
          <w:color w:val="000000"/>
          <w:sz w:val="19"/>
        </w:rPr>
        <w:t>开幅面草稿纸、</w:t>
      </w:r>
      <w:r>
        <w:rPr>
          <w:rFonts w:ascii="Calibri" w:hAnsi="Calibri" w:cs="Calibri" w:eastAsia="Calibri"/>
          <w:color w:val="000000"/>
          <w:sz w:val="19"/>
        </w:rPr>
        <w:t>60</w:t>
      </w:r>
      <w:r>
        <w:rPr>
          <w:rFonts w:ascii="SimSun" w:hAnsi="SimSun" w:cs="SimSun" w:eastAsia="SimSun"/>
          <w:color w:val="000000"/>
          <w:sz w:val="19"/>
        </w:rPr>
        <w:t>克</w:t>
      </w:r>
      <w:r>
        <w:rPr>
          <w:rFonts w:ascii="Calibri" w:hAnsi="Calibri" w:cs="Calibri" w:eastAsia="Calibri"/>
          <w:color w:val="000000"/>
          <w:sz w:val="19"/>
        </w:rPr>
        <w:t>8</w:t>
      </w:r>
      <w:r>
        <w:rPr>
          <w:rFonts w:ascii="SimSun" w:hAnsi="SimSun" w:cs="SimSun" w:eastAsia="SimSun"/>
          <w:color w:val="000000"/>
          <w:sz w:val="19"/>
        </w:rPr>
        <w:t>开幅面草稿纸、</w:t>
      </w:r>
      <w:r>
        <w:rPr>
          <w:rFonts w:ascii="Calibri" w:hAnsi="Calibri" w:cs="Calibri" w:eastAsia="Calibri"/>
          <w:color w:val="000000"/>
          <w:sz w:val="19"/>
        </w:rPr>
        <w:t>70</w:t>
      </w:r>
      <w:r>
        <w:rPr>
          <w:rFonts w:ascii="SimSun" w:hAnsi="SimSun" w:cs="SimSun" w:eastAsia="SimSun"/>
          <w:color w:val="000000"/>
          <w:sz w:val="19"/>
        </w:rPr>
        <w:t>克</w:t>
      </w:r>
      <w:r>
        <w:rPr>
          <w:rFonts w:ascii="Calibri" w:hAnsi="Calibri" w:cs="Calibri" w:eastAsia="Calibri"/>
          <w:color w:val="000000"/>
          <w:sz w:val="19"/>
        </w:rPr>
        <w:t>A4</w:t>
      </w:r>
      <w:r>
        <w:rPr>
          <w:rFonts w:ascii="SimSun" w:hAnsi="SimSun" w:cs="SimSun" w:eastAsia="SimSun"/>
          <w:color w:val="000000"/>
          <w:sz w:val="19"/>
        </w:rPr>
        <w:t>草稿纸、</w:t>
      </w:r>
      <w:r>
        <w:rPr>
          <w:rFonts w:ascii="Calibri" w:hAnsi="Calibri" w:cs="Calibri" w:eastAsia="Calibri"/>
          <w:color w:val="000000"/>
          <w:sz w:val="19"/>
        </w:rPr>
        <w:t>70</w:t>
      </w:r>
      <w:r>
        <w:rPr>
          <w:rFonts w:ascii="SimSun" w:hAnsi="SimSun" w:cs="SimSun" w:eastAsia="SimSun"/>
          <w:color w:val="000000"/>
          <w:sz w:val="19"/>
        </w:rPr>
        <w:t>克</w:t>
      </w:r>
      <w:r>
        <w:rPr>
          <w:rFonts w:ascii="Calibri" w:hAnsi="Calibri" w:cs="Calibri" w:eastAsia="Calibri"/>
          <w:color w:val="000000"/>
          <w:sz w:val="19"/>
        </w:rPr>
        <w:t>A3</w:t>
      </w:r>
      <w:r>
        <w:rPr>
          <w:rFonts w:ascii="SimSun" w:hAnsi="SimSun" w:cs="SimSun" w:eastAsia="SimSun"/>
          <w:color w:val="000000"/>
          <w:sz w:val="19"/>
        </w:rPr>
        <w:t>草稿纸。</w:t>
      </w:r>
    </w:p>
    <w:p>
      <w:pPr>
        <w:wordWrap w:val="off"/>
        <w:spacing w:lineRule="exact" w:line="292"/>
        <w:ind w:firstLineChars="100"/>
        <w:jc w:val="left"/>
      </w:pPr>
      <w:r>
        <w:rPr>
          <w:rFonts w:ascii="SimSun" w:hAnsi="SimSun" w:cs="SimSun" w:eastAsia="SimSun"/>
          <w:color w:val="000000"/>
          <w:sz w:val="19"/>
        </w:rPr>
        <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一、服务要求</w:t>
      </w:r>
    </w:p>
    <w:p>
      <w:pPr>
        <w:wordWrap w:val="off"/>
        <w:spacing w:before="0" w:after="0" w:lineRule="exact" w:line="378"/>
        <w:jc w:val="left"/>
      </w:pPr>
      <w:r>
        <w:rPr>
          <w:rFonts w:ascii="宋体" w:hAnsi="宋体" w:cs="宋体" w:eastAsia="宋体"/>
          <w:color w:val="000000"/>
          <w:sz w:val="21"/>
        </w:rPr>
        <w:t>1.供应商按照采购方规定的时间，安排专人在校内指定地点负责接收样卷。</w:t>
      </w:r>
    </w:p>
    <w:p>
      <w:pPr>
        <w:wordWrap w:val="off"/>
        <w:spacing w:before="0" w:after="0" w:lineRule="exact" w:line="378"/>
        <w:jc w:val="left"/>
      </w:pPr>
      <w:r>
        <w:rPr>
          <w:rFonts w:ascii="宋体" w:hAnsi="宋体" w:cs="宋体" w:eastAsia="宋体"/>
          <w:color w:val="000000"/>
          <w:sz w:val="21"/>
        </w:rPr>
        <w:t>2.供应商经办人领回采购人待印的材料后须在供应商责任人的监督下开启材料袋，并对照委印单进行审核。在审核过程中，供应商如发现有错误或不清楚的地方，应及时告知采购人；</w:t>
      </w:r>
    </w:p>
    <w:p>
      <w:pPr>
        <w:wordWrap w:val="off"/>
        <w:spacing w:before="0" w:after="0" w:lineRule="exact" w:line="378"/>
        <w:jc w:val="left"/>
      </w:pPr>
      <w:r>
        <w:rPr>
          <w:rFonts w:ascii="宋体" w:hAnsi="宋体" w:cs="宋体" w:eastAsia="宋体"/>
          <w:color w:val="000000"/>
          <w:sz w:val="21"/>
        </w:rPr>
        <w:t>3.供应商应按采购人要求、使用规定的纸张完成制版、印刷，并负责装订、装袋，密封，装袋时应在试卷袋上粘贴试卷委印单（其中包括课程名称、考试时间、试卷份数，考场地点等），装订、装袋、密封所产生的费用均包含在报价中，不得另行收费。</w:t>
      </w:r>
    </w:p>
    <w:p>
      <w:pPr>
        <w:wordWrap w:val="off"/>
        <w:spacing w:before="0" w:after="0" w:lineRule="exact" w:line="378"/>
        <w:jc w:val="left"/>
      </w:pPr>
      <w:r>
        <w:rPr>
          <w:rFonts w:ascii="宋体" w:hAnsi="宋体" w:cs="宋体" w:eastAsia="宋体"/>
          <w:color w:val="000000"/>
          <w:sz w:val="21"/>
        </w:rPr>
        <w:t xml:space="preserve">4.试卷印制封装后，供应商按采购方规定的时间送至认可的指定地点(学校两校区教务处或学院指定的办公室)， </w:t>
      </w:r>
    </w:p>
    <w:p>
      <w:pPr>
        <w:wordWrap w:val="off"/>
        <w:spacing w:before="0" w:after="0" w:lineRule="exact" w:line="378"/>
        <w:jc w:val="left"/>
      </w:pPr>
      <w:r>
        <w:rPr>
          <w:rFonts w:ascii="宋体" w:hAnsi="宋体" w:cs="宋体" w:eastAsia="宋体"/>
          <w:color w:val="000000"/>
          <w:sz w:val="21"/>
        </w:rPr>
        <w:t>5.供应商必须自接收样卷之日起5个自然日内完成试卷印制和送货服务。每学期期末统一考试期间（期末考试前后一个月左右），采购方必须保证每周不低于2次的试卷接收和送货服务频次；平时测验和开学初补考每学期不少于6次的试卷接收和送货服务频次。</w:t>
      </w:r>
    </w:p>
    <w:p>
      <w:pPr>
        <w:wordWrap w:val="off"/>
        <w:spacing w:before="0" w:after="0" w:lineRule="exact" w:line="378"/>
        <w:jc w:val="left"/>
      </w:pPr>
      <w:r>
        <w:rPr>
          <w:rFonts w:ascii="宋体" w:hAnsi="宋体" w:cs="宋体" w:eastAsia="宋体"/>
          <w:color w:val="000000"/>
          <w:sz w:val="21"/>
        </w:rPr>
        <w:t>6.试卷样卷的接收和成品的送货等服务所产生的费用均包含在报价中，不得另行收费。</w:t>
      </w:r>
    </w:p>
    <w:p>
      <w:pPr>
        <w:wordWrap w:val="off"/>
        <w:spacing w:before="0" w:after="0" w:lineRule="exact" w:line="378"/>
        <w:jc w:val="left"/>
      </w:pPr>
      <w:r>
        <w:rPr>
          <w:rFonts w:ascii="宋体" w:hAnsi="宋体" w:cs="宋体" w:eastAsia="宋体"/>
          <w:color w:val="000000"/>
          <w:sz w:val="21"/>
        </w:rPr>
        <w:t>7.若因供应商原因导致印刷质量、数量、装订、装袋及卷袋粘贴存在问题而影响采购人考试的，采购人将扣减该项目的印刷费用。</w:t>
      </w:r>
    </w:p>
    <w:p>
      <w:pPr>
        <w:wordWrap w:val="off"/>
        <w:spacing w:before="0" w:after="0" w:lineRule="exact" w:line="378"/>
        <w:jc w:val="left"/>
      </w:pPr>
      <w:r>
        <w:rPr>
          <w:rFonts w:ascii="宋体" w:hAnsi="宋体" w:cs="宋体" w:eastAsia="宋体"/>
          <w:color w:val="000000"/>
          <w:sz w:val="21"/>
        </w:rPr>
        <w:t>二、安全保密要求</w:t>
      </w:r>
    </w:p>
    <w:p>
      <w:pPr>
        <w:wordWrap w:val="off"/>
        <w:spacing w:before="0" w:after="0" w:lineRule="exact" w:line="378"/>
        <w:jc w:val="left"/>
      </w:pPr>
      <w:r>
        <w:rPr>
          <w:rFonts w:ascii="宋体" w:hAnsi="宋体" w:cs="宋体" w:eastAsia="宋体"/>
          <w:color w:val="000000"/>
          <w:sz w:val="21"/>
        </w:rPr>
        <w:t>1．供应商必须与采购方签订保密合同。</w:t>
      </w:r>
    </w:p>
    <w:p>
      <w:pPr>
        <w:wordWrap w:val="off"/>
        <w:spacing w:before="0" w:after="0" w:lineRule="exact" w:line="378"/>
        <w:jc w:val="left"/>
      </w:pPr>
      <w:r>
        <w:rPr>
          <w:rFonts w:ascii="宋体" w:hAnsi="宋体" w:cs="宋体" w:eastAsia="宋体"/>
          <w:color w:val="000000"/>
          <w:sz w:val="21"/>
        </w:rPr>
        <w:t>2．供应商必须保证试卷(包括样卷)的安全，不得出现试卷受潮、损坏、遗失等现象。</w:t>
      </w:r>
    </w:p>
    <w:p>
      <w:pPr>
        <w:wordWrap w:val="off"/>
        <w:spacing w:before="0" w:after="0" w:lineRule="exact" w:line="378"/>
        <w:jc w:val="left"/>
      </w:pPr>
      <w:r>
        <w:rPr>
          <w:rFonts w:ascii="宋体" w:hAnsi="宋体" w:cs="宋体" w:eastAsia="宋体"/>
          <w:color w:val="000000"/>
          <w:sz w:val="21"/>
        </w:rPr>
        <w:t>3．供应商必须具备试卷印刷与管理的保密安全条件，在印制封装保管试卷期间，严格遵守国家保密有关规定，杜绝试卷泄密行为。</w:t>
      </w:r>
    </w:p>
    <w:p>
      <w:pPr>
        <w:wordWrap w:val="off"/>
        <w:spacing w:before="0" w:after="0" w:lineRule="exact" w:line="378"/>
        <w:jc w:val="left"/>
      </w:pPr>
      <w:r>
        <w:rPr>
          <w:rFonts w:ascii="宋体" w:hAnsi="宋体" w:cs="宋体" w:eastAsia="宋体"/>
          <w:color w:val="000000"/>
          <w:sz w:val="21"/>
        </w:rPr>
        <w:t>4．试卷样卷必须由专人负责现场接收确认，禁止通过QQ、微信、邮件等电子形式接收。</w:t>
      </w:r>
    </w:p>
    <w:p>
      <w:pPr>
        <w:wordWrap w:val="off"/>
        <w:spacing w:before="0" w:after="0" w:lineRule="exact" w:line="378"/>
        <w:jc w:val="left"/>
      </w:pPr>
      <w:r>
        <w:rPr>
          <w:rFonts w:ascii="宋体" w:hAnsi="宋体" w:cs="宋体" w:eastAsia="宋体"/>
          <w:color w:val="000000"/>
          <w:sz w:val="21"/>
        </w:rPr>
        <w:t>5．在印制封装保管试卷期间，应严格按照“国家秘密管理的相关法规”执行，印刷过程中出现的废卷、空白卷、制作的版面必须就地销毁。试卷原件要妥善保管，在送卷时，按要求准时地交予采购方指定人员。印刷完毕后，供应商不得保留采购方的任何印刷材料。</w:t>
      </w:r>
    </w:p>
    <w:p>
      <w:pPr>
        <w:wordWrap w:val="off"/>
        <w:spacing w:before="0" w:after="0" w:lineRule="exact" w:line="378"/>
        <w:jc w:val="left"/>
      </w:pPr>
      <w:r>
        <w:rPr>
          <w:rFonts w:ascii="宋体" w:hAnsi="宋体" w:cs="宋体" w:eastAsia="宋体"/>
          <w:color w:val="000000"/>
          <w:sz w:val="21"/>
        </w:rPr>
        <w:t>6．在签订采购合同时，双方有义务共同签订保密协议书。</w:t>
      </w:r>
    </w:p>
    <w:p>
      <w:pPr>
        <w:wordWrap w:val="off"/>
        <w:spacing w:before="0" w:after="0" w:lineRule="exact" w:line="378"/>
        <w:jc w:val="left"/>
      </w:pPr>
      <w:r>
        <w:rPr>
          <w:rFonts w:ascii="宋体" w:hAnsi="宋体" w:cs="宋体" w:eastAsia="宋体"/>
          <w:color w:val="000000"/>
          <w:sz w:val="21"/>
        </w:rPr>
        <w:t>三、其他要求</w:t>
      </w:r>
    </w:p>
    <w:p>
      <w:pPr>
        <w:wordWrap w:val="off"/>
        <w:spacing w:before="0" w:after="0" w:lineRule="exact" w:line="378"/>
        <w:jc w:val="left"/>
      </w:pPr>
      <w:r>
        <w:rPr>
          <w:rFonts w:ascii="宋体" w:hAnsi="宋体" w:cs="宋体" w:eastAsia="宋体"/>
          <w:color w:val="000000"/>
          <w:sz w:val="21"/>
        </w:rPr>
        <w:t>1．供应商有符合试卷安全保密专门场地。</w:t>
      </w:r>
    </w:p>
    <w:p>
      <w:pPr>
        <w:wordWrap w:val="off"/>
        <w:spacing w:before="0" w:after="0" w:lineRule="exact" w:line="378"/>
        <w:jc w:val="left"/>
      </w:pPr>
      <w:r>
        <w:rPr>
          <w:rFonts w:ascii="宋体" w:hAnsi="宋体" w:cs="宋体" w:eastAsia="宋体"/>
          <w:color w:val="000000"/>
          <w:sz w:val="21"/>
        </w:rPr>
        <w:t>2．在合同有效期内，试卷印制的单价不得变更。</w:t>
      </w:r>
    </w:p>
    <w:p>
      <w:pPr>
        <w:wordWrap w:val="off"/>
        <w:spacing w:before="0" w:after="0" w:lineRule="exact" w:line="378"/>
        <w:jc w:val="left"/>
      </w:pPr>
      <w:r>
        <w:rPr>
          <w:rFonts w:ascii="宋体" w:hAnsi="宋体" w:cs="宋体" w:eastAsia="宋体"/>
          <w:color w:val="000000"/>
          <w:sz w:val="21"/>
        </w:rPr>
        <w:t>3．在试卷无安全事故和质量问题前提下，学校在每学期期末考试结束后二个月内按实际印刷数量一次性支付费用。</w:t>
      </w:r>
    </w:p>
    <w:p>
      <w:pPr>
        <w:wordWrap w:val="off"/>
        <w:spacing w:before="0" w:after="0" w:lineRule="exact" w:line="378"/>
        <w:jc w:val="left"/>
      </w:pPr>
      <w:r>
        <w:rPr>
          <w:rFonts w:ascii="宋体" w:hAnsi="宋体" w:cs="宋体" w:eastAsia="宋体"/>
          <w:color w:val="000000"/>
          <w:sz w:val="21"/>
        </w:rPr>
        <w:t>4．由于试卷印制关系重大, 供应商应主动接受采购方的考核,考核内容包括但不限于试卷印制质量、安全保密、服务质量、试卷接收与送达准点率等。如考核不合格，采购方有权终止合同，且不承担任何违约责任。</w:t>
      </w:r>
    </w:p>
    <w:p>
      <w:pPr>
        <w:wordWrap w:val="off"/>
        <w:spacing w:before="0" w:after="0" w:lineRule="exact" w:line="378"/>
        <w:jc w:val="left"/>
      </w:pPr>
      <w:r>
        <w:rPr>
          <w:rFonts w:ascii="宋体" w:hAnsi="宋体" w:cs="宋体" w:eastAsia="宋体"/>
          <w:color w:val="000000"/>
          <w:sz w:val="21"/>
        </w:rPr>
        <w:t>5．供应商在试卷印制(含接收和送达)过程中违反试卷安全保密的规定或因工作失误等，导致出现试卷泄密、损坏、遗失等行为，对该课程正常考试造成影响的，采购方有权扣除履约保证金，并保留追究供应商法律责任的权利。</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乙方印刷品须满足国家印刷与装订标准，保证印刷字迹、图表清晰，格式正确，无纸张残破、印刷漏页、份数缺失、封装错误等情况。</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第五章 合同文本格式</w:t>
      </w:r>
    </w:p>
    <w:p>
      <w:pPr>
        <w:spacing w:before="0" w:after="0" w:lineRule="exact" w:line="255"/>
      </w:pPr>
    </w:p>
    <w:p>
      <w:pPr>
        <w:spacing w:before="0" w:after="0" w:lineRule="exact" w:line="1155"/>
      </w:pPr>
    </w:p>
    <w:p>
      <w:pPr>
        <w:spacing w:before="0" w:after="0" w:lineRule="exact" w:line="1200"/>
      </w:pPr>
    </w:p>
    <w:p>
      <w:pPr>
        <w:wordWrap w:val="off"/>
        <w:jc w:val="center"/>
      </w:pPr>
      <w:r>
        <w:rPr>
          <w:rFonts w:ascii="宋体" w:hAnsi="宋体" w:cs="宋体" w:eastAsia="宋体"/>
          <w:b w:val="true"/>
          <w:color w:val="000000"/>
          <w:sz w:val="94"/>
        </w:rPr>
        <w:t>采购合同</w:t>
      </w:r>
    </w:p>
    <w:p>
      <w:pPr>
        <w:spacing w:before="0" w:after="0" w:lineRule="exact" w:line="225"/>
      </w:pP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47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JSSNU2026041301-1</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47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江苏第二师范学院试卷印刷服务</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 购 人：</w:t>
            </w:r>
          </w:p>
        </w:tc>
        <w:tc>
          <w:tcPr>
            <w:tcW w:type="dxa" w:w="747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江苏第二师范学院</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供货单位：</w:t>
            </w:r>
          </w:p>
        </w:tc>
        <w:tc>
          <w:tcPr>
            <w:tcW w:type="dxa" w:w="7470"/>
            <w:tcBorders>
              <w:top w:val="single" w:sz="6"/>
              <w:left w:val="nil"/>
              <w:bottom w:val="nil"/>
              <w:right w:val="nil"/>
            </w:tcBorders>
            <w:tcMar>
              <w:top w:w="20" w:type="dxa"/>
              <w:left w:w="20" w:type="dxa"/>
              <w:bottom w:w="20" w:type="dxa"/>
              <w:right w:w="20" w:type="dxa"/>
            </w:tcMar>
            <w:vAlign w:val="center"/>
          </w:tcPr>
          <w:p>
            <w:pPr>
              <w:wordWrap w:val="off"/>
            </w:pP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165"/>
            <w:tcBorders>
              <w:top w:val="nil"/>
              <w:left w:val="nil"/>
              <w:bottom w:val="nil"/>
              <w:right w:val="nil"/>
            </w:tcBorders>
            <w:tcMar>
              <w:top w:w="20" w:type="dxa"/>
              <w:left w:w="20" w:type="dxa"/>
              <w:bottom w:w="20" w:type="dxa"/>
              <w:right w:w="20" w:type="dxa"/>
            </w:tcMar>
            <w:vAlign w:val="bottom"/>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pPr>
          </w:p>
        </w:tc>
        <w:tc>
          <w:tcPr>
            <w:tcW w:type="dxa" w:w="7470"/>
            <w:tcBorders>
              <w:top w:val="single" w:sz="6"/>
              <w:left w:val="nil"/>
              <w:bottom w:val="nil"/>
              <w:right w:val="nil"/>
            </w:tcBorders>
            <w:tcMar>
              <w:top w:w="20" w:type="dxa"/>
              <w:left w:w="20" w:type="dxa"/>
              <w:bottom w:w="20" w:type="dxa"/>
              <w:right w:w="20" w:type="dxa"/>
            </w:tcMar>
            <w:vAlign w:val="bottom"/>
          </w:tcPr>
          <w:p>
            <w:pPr>
              <w:wordWrap w:val="off"/>
            </w:pPr>
          </w:p>
        </w:tc>
        <w:tc>
          <w:tcPr>
            <w:tcW w:type="dxa" w:w="16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95"/>
      </w:pPr>
    </w:p>
    <w:p>
      <w:pPr>
        <w:spacing w:before="0" w:after="0" w:lineRule="exact" w:line="1350"/>
      </w:pPr>
    </w:p>
    <w:p>
      <w:pPr>
        <w:spacing w:before="0" w:after="0" w:lineRule="exact" w:line="795"/>
      </w:pPr>
    </w:p>
    <w:p>
      <w:pPr>
        <w:sectPr>
          <w:pgSz w:w="11907" w:h="16839" w:orient="portrait"/>
          <w:pgMar w:top="1077" w:right="1154" w:bottom="1077" w:left="1154"/>
        </w:sectPr>
      </w:pPr>
    </w:p>
    <w:p>
      <w:pPr>
        <w:wordWrap w:val="off"/>
        <w:spacing w:after="0" w:lineRule="exact" w:line="378"/>
        <w:ind w:firstLineChars="200"/>
        <w:jc w:val="left"/>
      </w:pPr>
      <w:r>
        <w:rPr>
          <w:rFonts w:ascii="宋体" w:hAnsi="宋体" w:cs="宋体" w:eastAsia="宋体"/>
          <w:color w:val="000000"/>
          <w:sz w:val="21"/>
        </w:rPr>
        <w:t>合同编号：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江苏第二师范学院试卷印刷服务</w:t>
      </w:r>
    </w:p>
    <w:p>
      <w:pPr>
        <w:wordWrap w:val="off"/>
        <w:spacing w:before="0" w:after="0" w:lineRule="exact" w:line="378"/>
        <w:ind w:firstLineChars="200"/>
        <w:jc w:val="left"/>
      </w:pPr>
      <w:r>
        <w:rPr>
          <w:rFonts w:ascii="宋体" w:hAnsi="宋体" w:cs="宋体" w:eastAsia="宋体"/>
          <w:color w:val="000000"/>
          <w:sz w:val="21"/>
        </w:rPr>
        <w:t>采购人（以下简称甲方）：</w:t>
      </w:r>
      <w:r>
        <w:rPr>
          <w:rFonts w:ascii="宋体" w:hAnsi="宋体" w:cs="宋体" w:eastAsia="宋体"/>
          <w:color w:val="000000"/>
          <w:sz w:val="21"/>
        </w:rPr>
        <w:t>江苏第二师范学院</w:t>
      </w:r>
    </w:p>
    <w:p>
      <w:pPr>
        <w:wordWrap w:val="off"/>
        <w:spacing w:before="0" w:after="0" w:lineRule="exact" w:line="378"/>
        <w:ind w:firstLineChars="200"/>
        <w:jc w:val="left"/>
      </w:pPr>
      <w:r>
        <w:rPr>
          <w:rFonts w:ascii="宋体" w:hAnsi="宋体" w:cs="宋体" w:eastAsia="宋体"/>
          <w:color w:val="000000"/>
          <w:sz w:val="21"/>
        </w:rPr>
        <w:t>供货单位（以下简称乙方）：</w:t>
      </w:r>
      <w:r>
        <w:rPr>
          <w:rFonts w:ascii="宋体" w:hAnsi="宋体" w:cs="宋体" w:eastAsia="宋体"/>
          <w:color w:val="000000"/>
          <w:sz w:val="21"/>
          <w:u w:val="single"/>
        </w:rPr>
        <w:t>　　　　　　　　　　　　　　　　</w:t>
      </w:r>
    </w:p>
    <w:p>
      <w:pPr>
        <w:wordWrap w:val="off"/>
        <w:spacing w:after="0" w:lineRule="exact" w:line="378"/>
        <w:ind w:firstLineChars="200"/>
        <w:jc w:val="left"/>
      </w:pPr>
      <w:r>
        <w:rPr>
          <w:rFonts w:ascii="宋体" w:hAnsi="宋体" w:cs="宋体" w:eastAsia="宋体"/>
          <w:color w:val="000000"/>
          <w:sz w:val="21"/>
        </w:rPr>
        <w:t>根据《中华人民共和国政府采购法》《中华人民共和国民法典》等法律法规的规定，甲乙双方按照</w:t>
      </w:r>
      <w:r>
        <w:rPr>
          <w:rFonts w:ascii="宋体" w:hAnsi="宋体" w:cs="宋体" w:eastAsia="宋体"/>
          <w:color w:val="000000"/>
          <w:sz w:val="21"/>
        </w:rPr>
        <w:t>公开招标</w:t>
      </w:r>
      <w:r>
        <w:rPr>
          <w:rFonts w:ascii="宋体" w:hAnsi="宋体" w:cs="宋体" w:eastAsia="宋体"/>
          <w:color w:val="000000"/>
          <w:sz w:val="21"/>
        </w:rPr>
        <w:t>结果签订本合同。</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.合同标的</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乙方根据甲方需求提供下列服务：</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50"/>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29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服务内容</w:t>
            </w:r>
          </w:p>
        </w:tc>
        <w:tc>
          <w:tcPr>
            <w:tcW w:type="dxa" w:w="63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服务期限</w:t>
            </w:r>
          </w:p>
        </w:tc>
        <w:tc>
          <w:tcPr>
            <w:tcW w:type="dxa" w:w="5460"/>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完成标准</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29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试卷印刷： A3、70g双胶纸、单面、黑白印刷</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1年</w:t>
            </w:r>
          </w:p>
        </w:tc>
        <w:tc>
          <w:tcPr>
            <w:tcW w:type="dxa" w:w="5460"/>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 按照采购方规定的时间，安排专人在校内指定地点负责接收样卷；</w:t>
            </w:r>
          </w:p>
          <w:p>
            <w:pPr>
              <w:wordWrap w:val="off"/>
              <w:spacing w:before="0" w:after="0" w:lineRule="exact" w:line="378"/>
              <w:jc w:val="center"/>
            </w:pPr>
            <w:r>
              <w:rPr>
                <w:rFonts w:ascii="宋体" w:hAnsi="宋体" w:cs="宋体" w:eastAsia="宋体"/>
                <w:color w:val="000000"/>
                <w:sz w:val="21"/>
              </w:rPr>
              <w:t>2.根据采购方要求进行单面黑色保密印制，要求卷面字迹、图形、表格清晰，页码顺序正确，数量无误，装订，按需装袋；</w:t>
            </w:r>
          </w:p>
          <w:p>
            <w:pPr>
              <w:wordWrap w:val="off"/>
              <w:spacing w:before="0" w:after="0" w:lineRule="exact" w:line="378"/>
              <w:jc w:val="center"/>
            </w:pPr>
            <w:r>
              <w:rPr>
                <w:rFonts w:ascii="宋体" w:hAnsi="宋体" w:cs="宋体" w:eastAsia="宋体"/>
                <w:color w:val="000000"/>
                <w:sz w:val="21"/>
              </w:rPr>
              <w:t>3. 试卷印制封装后，按采购方规定的时间送至的校内指定地点(学校两校区教务处或学院指定的办公室)</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29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试卷印刷： A3、70g双胶纸、双面、黑白印刷</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1年</w:t>
            </w:r>
          </w:p>
        </w:tc>
        <w:tc>
          <w:tcPr>
            <w:tcW w:type="dxa" w:w="5460"/>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 按照采购方规定的时间，安排专人在校内指定地点负责接收样卷；</w:t>
            </w:r>
          </w:p>
          <w:p>
            <w:pPr>
              <w:wordWrap w:val="off"/>
              <w:spacing w:before="0" w:after="0" w:lineRule="exact" w:line="378"/>
              <w:jc w:val="center"/>
            </w:pPr>
            <w:r>
              <w:rPr>
                <w:rFonts w:ascii="宋体" w:hAnsi="宋体" w:cs="宋体" w:eastAsia="宋体"/>
                <w:color w:val="000000"/>
                <w:sz w:val="21"/>
              </w:rPr>
              <w:t>2.根据采购方要求进行正反双面黑色保密印制，要求卷面字迹、图形、表格清晰，页码顺序正确，数量无误，装订，按需装袋；</w:t>
            </w:r>
          </w:p>
          <w:p>
            <w:pPr>
              <w:wordWrap w:val="off"/>
              <w:spacing w:before="0" w:after="0" w:lineRule="exact" w:line="378"/>
              <w:jc w:val="center"/>
            </w:pPr>
            <w:r>
              <w:rPr>
                <w:rFonts w:ascii="宋体" w:hAnsi="宋体" w:cs="宋体" w:eastAsia="宋体"/>
                <w:color w:val="000000"/>
                <w:sz w:val="21"/>
              </w:rPr>
              <w:t>3. 试卷印制封装后，按采购方规定的时间送至的校内指定地点(学校两校区教务处或学院指定的办公室)</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29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答题纸： A3、70g双胶纸、单面、黑白印刷</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1年</w:t>
            </w:r>
          </w:p>
        </w:tc>
        <w:tc>
          <w:tcPr>
            <w:tcW w:type="dxa" w:w="5460"/>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1.根据采购方要求进行单面黑色保密印制，要求卷面字迹、图形、表格清晰，页码顺序正确，数量无误，装订，按需装袋；</w:t>
            </w:r>
          </w:p>
          <w:p>
            <w:pPr>
              <w:wordWrap w:val="off"/>
              <w:spacing w:before="0" w:after="0" w:lineRule="exact" w:line="378"/>
              <w:jc w:val="center"/>
            </w:pPr>
            <w:r>
              <w:rPr>
                <w:rFonts w:ascii="宋体" w:hAnsi="宋体" w:cs="宋体" w:eastAsia="宋体"/>
                <w:color w:val="000000"/>
                <w:sz w:val="21"/>
              </w:rPr>
              <w:t>2.答题纸印制完成装入试卷袋后，按采购方规定的时间送至的校内指定地点(学校两校区教务处或学院指定的办公室)</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29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答题纸： A3、70g双胶纸、双面、黑白印刷</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1年</w:t>
            </w:r>
          </w:p>
        </w:tc>
        <w:tc>
          <w:tcPr>
            <w:tcW w:type="dxa" w:w="5460"/>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1.根据采购方要求进行正反双面黑色保密印制，要求卷面字迹、图形、表格清晰，页码顺序正确，数量无误，装订，按需装袋；</w:t>
            </w:r>
          </w:p>
          <w:p>
            <w:pPr>
              <w:wordWrap w:val="off"/>
              <w:spacing w:before="0" w:after="0" w:lineRule="exact" w:line="378"/>
              <w:jc w:val="center"/>
            </w:pPr>
            <w:r>
              <w:rPr>
                <w:rFonts w:ascii="宋体" w:hAnsi="宋体" w:cs="宋体" w:eastAsia="宋体"/>
                <w:color w:val="000000"/>
                <w:sz w:val="21"/>
              </w:rPr>
              <w:t>2.答题纸印制完成装入试卷袋后，按采购方规定的时间送至的校内指定地点(学校两校区教务处或学院指定的办公室)</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29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试卷袋： 150g、全木桨牛皮纸内舌双面胶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1年</w:t>
            </w:r>
          </w:p>
        </w:tc>
        <w:tc>
          <w:tcPr>
            <w:tcW w:type="dxa" w:w="5460"/>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可用于试卷及答题纸封装，可装60份及以上试卷及答题纸（每份大于6页，A3为一页）</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29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草稿纸： 16K、60g</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1年</w:t>
            </w:r>
          </w:p>
        </w:tc>
        <w:tc>
          <w:tcPr>
            <w:tcW w:type="dxa" w:w="5460"/>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按要求提供</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29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草稿纸: 8K、 60g</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1年</w:t>
            </w:r>
          </w:p>
        </w:tc>
        <w:tc>
          <w:tcPr>
            <w:tcW w:type="dxa" w:w="5460"/>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按要求提供</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8</w:t>
            </w:r>
          </w:p>
        </w:tc>
        <w:tc>
          <w:tcPr>
            <w:tcW w:type="dxa" w:w="29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草稿纸: A4、70g</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1年</w:t>
            </w:r>
          </w:p>
        </w:tc>
        <w:tc>
          <w:tcPr>
            <w:tcW w:type="dxa" w:w="5460"/>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按要求提供</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9</w:t>
            </w:r>
          </w:p>
        </w:tc>
        <w:tc>
          <w:tcPr>
            <w:tcW w:type="dxa" w:w="29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草稿纸: A3、70g</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1年</w:t>
            </w:r>
          </w:p>
        </w:tc>
        <w:tc>
          <w:tcPr>
            <w:tcW w:type="dxa" w:w="5460"/>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按要求提供</w:t>
            </w:r>
          </w:p>
        </w:tc>
      </w:tr>
      <w:tr>
        <w:trPr>
          <w:trHeight w:val="450"/>
        </w:trPr>
        <w:tc>
          <w:tcPr>
            <w:tcW w:type="dxa" w:w="349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下浮率</w:t>
            </w:r>
          </w:p>
        </w:tc>
        <w:tc>
          <w:tcPr>
            <w:hMerge w:val="continue"/>
            <w:tcBorders>
              <w:top w:val="single" w:sz="6"/>
              <w:left w:val="single" w:sz="12"/>
              <w:bottom w:val="nil"/>
              <w:right w:val="nil"/>
            </w:tcBorders>
          </w:tcPr>
          <w:p/>
        </w:tc>
        <w:tc>
          <w:tcPr>
            <w:tcW w:type="dxa" w:w="6090"/>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ind w:firstLineChars="500"/>
              <w:jc w:val="left"/>
            </w:pPr>
            <w:r>
              <w:rPr>
                <w:rFonts w:ascii="宋体" w:hAnsi="宋体" w:cs="宋体" w:eastAsia="宋体"/>
                <w:color w:val="000000"/>
                <w:sz w:val="21"/>
                <w:u w:val="single"/>
              </w:rPr>
              <w:t/>
            </w:r>
            <w:r>
              <w:rPr>
                <w:rFonts w:ascii="宋体" w:hAnsi="宋体" w:cs="宋体" w:eastAsia="宋体"/>
                <w:color w:val="000000"/>
                <w:sz w:val="21"/>
              </w:rPr>
              <w:t>%</w:t>
            </w: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60"/>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spacing w:before="0" w:after="0" w:lineRule="exact" w:line="19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详见乙方投标文件。</w:t>
      </w: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.组成本合同的有关文件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下列关于</w:t>
      </w:r>
      <w:r>
        <w:rPr>
          <w:rFonts w:ascii="宋体" w:hAnsi="宋体" w:cs="宋体" w:eastAsia="宋体"/>
          <w:color w:val="000000"/>
          <w:sz w:val="21"/>
        </w:rPr>
        <w:t>　　　　　　　　　　　</w:t>
      </w:r>
      <w:r>
        <w:rPr>
          <w:rFonts w:ascii="宋体" w:hAnsi="宋体" w:cs="宋体" w:eastAsia="宋体"/>
          <w:color w:val="000000"/>
          <w:sz w:val="21"/>
        </w:rPr>
        <w:t>的公开招标文件、投标文件，或与本次采购活动方式相适应的文件及有关附件是本合同不可分割的组成部分，与本合同具有同等法律效力， 这些文件包括但不限于：</w:t>
      </w:r>
    </w:p>
    <w:p>
      <w:pPr>
        <w:wordWrap w:val="off"/>
        <w:spacing w:before="0" w:after="0" w:lineRule="exact" w:line="378"/>
        <w:ind w:firstLineChars="200"/>
        <w:jc w:val="left"/>
      </w:pPr>
      <w:r>
        <w:rPr>
          <w:rFonts w:ascii="宋体" w:hAnsi="宋体" w:cs="宋体" w:eastAsia="宋体"/>
          <w:color w:val="000000"/>
          <w:sz w:val="21"/>
        </w:rPr>
        <w:t>（1）乙方提供的投标文件和报价表；（2）项目整体实施方案和质量保证体系；</w:t>
      </w:r>
    </w:p>
    <w:p>
      <w:pPr>
        <w:wordWrap w:val="off"/>
        <w:spacing w:before="0" w:after="0" w:lineRule="exact" w:line="378"/>
        <w:ind w:firstLineChars="200"/>
        <w:jc w:val="left"/>
      </w:pPr>
      <w:r>
        <w:rPr>
          <w:rFonts w:ascii="宋体" w:hAnsi="宋体" w:cs="宋体" w:eastAsia="宋体"/>
          <w:color w:val="000000"/>
          <w:sz w:val="21"/>
        </w:rPr>
        <w:t>（3）服务承诺；                  （4）成交通知书；</w:t>
      </w:r>
    </w:p>
    <w:p>
      <w:pPr>
        <w:wordWrap w:val="off"/>
        <w:spacing w:before="0" w:after="0" w:lineRule="exact" w:line="378"/>
        <w:ind w:firstLineChars="200"/>
        <w:jc w:val="left"/>
      </w:pPr>
      <w:r>
        <w:rPr>
          <w:rFonts w:ascii="宋体" w:hAnsi="宋体" w:cs="宋体" w:eastAsia="宋体"/>
          <w:color w:val="000000"/>
          <w:sz w:val="21"/>
        </w:rPr>
        <w:t>（5）甲乙双方商定的其他文件等。</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.权利保证</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乙方应保证甲方在使用该服务或其任何一部分时不受第三方提出侵犯其专利权、版权、商标权或其他权利的起诉。一旦出现侵权，乙方应承担全部责任。</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.质量保证</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乙方所提供的服务的技术规格应不低于采购文件规定的技术规格及所附的“技术条款偏离表”，售后服务具体事项见“附件三”。</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.交付和验收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服务期：</w:t>
      </w:r>
      <w:r>
        <w:rPr>
          <w:rFonts w:ascii="宋体" w:hAnsi="宋体" w:cs="宋体" w:eastAsia="宋体"/>
          <w:color w:val="000000"/>
          <w:sz w:val="21"/>
          <w:u w:val="single"/>
        </w:rPr>
        <w:t>　　　　</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验收标准：按行业通行标准和乙方响应文件的承诺。</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履约保证金采用以下方式缴纳。</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乙方在中标后签订本合同前，向采购人缴纳合同金额的</w:t>
      </w:r>
      <w:r>
        <w:rPr>
          <w:rFonts w:ascii="宋体" w:hAnsi="宋体" w:cs="宋体" w:eastAsia="宋体"/>
          <w:color w:val="000000"/>
          <w:sz w:val="21"/>
        </w:rPr>
        <w:t>10</w:t>
      </w:r>
      <w:r>
        <w:rPr>
          <w:rFonts w:ascii="宋体" w:hAnsi="宋体" w:cs="宋体" w:eastAsia="宋体"/>
          <w:color w:val="000000"/>
          <w:sz w:val="21"/>
        </w:rPr>
        <w:t>%作为履约保证金。履约保证金的有效期为该项目免费维护期满时为止。如乙方未能履行合同规定的义务，甲方有权从履约保证金中取得补偿。履约保证金扣除甲方应得的补偿后的余额在有效期满后七工作日内无息退还给乙方。</w:t>
      </w:r>
      <w:r>
        <w:rPr>
          <w:rFonts w:ascii="宋体" w:hAnsi="宋体" w:cs="宋体" w:eastAsia="宋体"/>
          <w:color w:val="000000"/>
          <w:sz w:val="21"/>
        </w:rPr>
        <w:t xml:space="preserve"> </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.合同款支付</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本合同项下所有款项均以人民币支付。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本合同项下的采购资金由甲方自行支付，乙方向甲方开具增值税发票。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 xml:space="preserve"> 付款条件：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甲方确认服务完成后向乙方支付款项，付款前乙方需按实际印刷数量，向甲方提供印刷清单及正规等额发票，收到发票后，甲方向乙方按完成进度付款。</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甲方无正当理由拒收服务、拒付服务款的，甲方向乙方偿付合同总价的5%违约金。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甲方未按合同规定的期限向乙方支付货款的，每逾期1天甲方向乙方偿付欠款总额的5‰滞纳金，但累计滞纳金总额不超过欠款总额的5% 。</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如乙方不能交付服务的，甲方有权扣留全部履约保证金；同时乙方应向甲方支付合同总价5%的违约金。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w:t>
      </w:r>
      <w:r>
        <w:rPr>
          <w:rFonts w:ascii="宋体" w:hAnsi="宋体" w:cs="宋体" w:eastAsia="宋体"/>
          <w:color w:val="000000"/>
          <w:sz w:val="21"/>
        </w:rPr>
        <w:t xml:space="preserve"> 乙方逾期交付的，每逾期1天，乙方向甲方偿付合同总额的5‰的滞纳金。如乙方逾期交付达10天，甲方有权解除合同，解除合同的通知自到达乙方时生效。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w:t>
      </w:r>
      <w:r>
        <w:rPr>
          <w:rFonts w:ascii="宋体" w:hAnsi="宋体" w:cs="宋体" w:eastAsia="宋体"/>
          <w:color w:val="000000"/>
          <w:sz w:val="21"/>
        </w:rPr>
        <w:t xml:space="preserve"> 乙方所交付的服务不符合合同规定的，甲方有权拒收。甲方拒收的，乙方应向甲方支付合同总款5%的违约金。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w:t>
      </w:r>
      <w:r>
        <w:rPr>
          <w:rFonts w:ascii="宋体" w:hAnsi="宋体" w:cs="宋体" w:eastAsia="宋体"/>
          <w:color w:val="000000"/>
          <w:sz w:val="21"/>
        </w:rPr>
        <w:t xml:space="preserve"> 在乙方承诺的或国家规定的质量保证期内(取两者中最长的期限），如经乙方两次整改仍不能达到合同约定的质量标准，乙方应退回全部合同价款，并按第3款处理，同时，乙方还须赔偿甲方因此遭受的损失。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8.7</w:t>
      </w:r>
      <w:r>
        <w:rPr>
          <w:rFonts w:ascii="宋体" w:hAnsi="宋体" w:cs="宋体" w:eastAsia="宋体"/>
          <w:color w:val="000000"/>
          <w:sz w:val="21"/>
        </w:rPr>
        <w:t xml:space="preserve"> 乙方未按本合同的规定和“服务承诺”提供伴随服务/售后服务的，应按合同总价款的5 %向甲方承担违约责任。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8.8</w:t>
      </w:r>
      <w:r>
        <w:rPr>
          <w:rFonts w:ascii="宋体" w:hAnsi="宋体" w:cs="宋体" w:eastAsia="宋体"/>
          <w:color w:val="000000"/>
          <w:sz w:val="21"/>
        </w:rPr>
        <w:t xml:space="preserve"> 乙方在承担上述4-7款一项或多项违约责任后，仍应继续履行合同规定的义务(甲方解除合同的除外）。甲方未能及时追究乙方的任何一项违约责任并不表明甲方放弃追究乙方该项或其他违约责任。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8.9</w:t>
      </w:r>
      <w:r>
        <w:rPr>
          <w:rFonts w:ascii="宋体" w:hAnsi="宋体" w:cs="宋体" w:eastAsia="宋体"/>
          <w:color w:val="000000"/>
          <w:sz w:val="21"/>
        </w:rPr>
        <w:t xml:space="preserve"> 乙方响应属虚假承诺，或经权威部门监测提供的服务不能满足招标文件要求，或是由于乙方的过错造成合同无法继续履行的，乙方履约保证金不予退还外，还应向甲方支付不少于合同总价30%赔偿金。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8.10</w:t>
      </w:r>
      <w:r>
        <w:rPr>
          <w:rFonts w:ascii="宋体" w:hAnsi="宋体" w:cs="宋体" w:eastAsia="宋体"/>
          <w:color w:val="000000"/>
          <w:sz w:val="21"/>
        </w:rPr>
        <w:t xml:space="preserve"> 合同履行过程中，乙方负责工作团队安全教育，制定并落实安全生产管理制度，加强安全管控，因乙方原因产生的安全问题由乙方承担。</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.合同的变更、终止和续签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除《政府采购法》第50条第二款规定的情形外，本合同一经签订，甲乙双方不得擅自变更、中止或终止合同。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除发生法律规定的不能预见、不能避免并不能克服的客观情况外，甲乙双方不得放弃或拒绝履行合同。乙方放弃或拒绝履行合同，保证金不予退还。</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 本合同有效期为</w:t>
      </w:r>
      <w:r>
        <w:rPr>
          <w:rFonts w:ascii="宋体" w:hAnsi="宋体" w:cs="宋体" w:eastAsia="宋体"/>
          <w:color w:val="000000"/>
          <w:sz w:val="21"/>
          <w:u w:val="single"/>
        </w:rPr>
        <w:t>　　</w:t>
      </w:r>
      <w:r>
        <w:rPr>
          <w:rFonts w:ascii="宋体" w:hAnsi="宋体" w:cs="宋体" w:eastAsia="宋体"/>
          <w:color w:val="000000"/>
          <w:sz w:val="21"/>
        </w:rPr>
        <w:t>年。自</w:t>
      </w:r>
      <w:r>
        <w:rPr>
          <w:rFonts w:ascii="宋体" w:hAnsi="宋体" w:cs="宋体" w:eastAsia="宋体"/>
          <w:color w:val="000000"/>
          <w:sz w:val="21"/>
          <w:u w:val="single"/>
        </w:rPr>
        <w:t>　　年　月　日</w:t>
      </w:r>
      <w:r>
        <w:rPr>
          <w:rFonts w:ascii="宋体" w:hAnsi="宋体" w:cs="宋体" w:eastAsia="宋体"/>
          <w:color w:val="000000"/>
          <w:sz w:val="21"/>
        </w:rPr>
        <w:t>起至</w:t>
      </w:r>
      <w:r>
        <w:rPr>
          <w:rFonts w:ascii="宋体" w:hAnsi="宋体" w:cs="宋体" w:eastAsia="宋体"/>
          <w:color w:val="000000"/>
          <w:sz w:val="21"/>
          <w:u w:val="single"/>
        </w:rPr>
        <w:t>　　年　月　日</w:t>
      </w:r>
      <w:r>
        <w:rPr>
          <w:rFonts w:ascii="宋体" w:hAnsi="宋体" w:cs="宋体" w:eastAsia="宋体"/>
          <w:color w:val="000000"/>
          <w:sz w:val="21"/>
        </w:rPr>
        <w:t>止。</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.合同的转让</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乙方不得擅自部分或全部转让其应履行的合同义务。</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.争议的解决</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因服务的质量问题发生争议的，应当邀请国家认可的质量检测机构对服务质量进行鉴定。符合标准的，鉴定费由甲方承担；不符合质量标准的，鉴定费由乙方承担。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因履行本合同引起的或与本合同有关的争议，甲、乙双方应首先通过友好协商解决，如果协商不能解决争议，则采取以下第（</w:t>
      </w:r>
      <w:r>
        <w:rPr>
          <w:rFonts w:ascii="宋体" w:hAnsi="宋体" w:cs="宋体" w:eastAsia="宋体"/>
          <w:color w:val="000000"/>
          <w:sz w:val="21"/>
          <w:u w:val="single"/>
        </w:rPr>
        <w:t>2</w:t>
      </w:r>
      <w:r>
        <w:rPr>
          <w:rFonts w:ascii="宋体" w:hAnsi="宋体" w:cs="宋体" w:eastAsia="宋体"/>
          <w:color w:val="000000"/>
          <w:sz w:val="21"/>
        </w:rPr>
        <w:t>）种方式解决争议：</w:t>
      </w:r>
    </w:p>
    <w:p>
      <w:pPr>
        <w:wordWrap w:val="off"/>
        <w:spacing w:before="0" w:after="0" w:lineRule="exact" w:line="378"/>
        <w:ind w:firstLineChars="200"/>
        <w:jc w:val="left"/>
      </w:pPr>
      <w:r>
        <w:rPr>
          <w:rFonts w:ascii="宋体" w:hAnsi="宋体" w:cs="宋体" w:eastAsia="宋体"/>
          <w:color w:val="000000"/>
          <w:sz w:val="21"/>
        </w:rPr>
        <w:t>（1）向甲方所在地有管辖权的人民法院提起诉讼；</w:t>
      </w:r>
    </w:p>
    <w:p>
      <w:pPr>
        <w:wordWrap w:val="off"/>
        <w:spacing w:before="0" w:after="0" w:lineRule="exact" w:line="378"/>
        <w:ind w:firstLineChars="200"/>
        <w:jc w:val="left"/>
      </w:pPr>
      <w:r>
        <w:rPr>
          <w:rFonts w:ascii="宋体" w:hAnsi="宋体" w:cs="宋体" w:eastAsia="宋体"/>
          <w:color w:val="000000"/>
          <w:sz w:val="21"/>
        </w:rPr>
        <w:t>（2）向南京仲裁委员会按其仲裁规则申请仲裁。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11.3</w:t>
      </w:r>
      <w:r>
        <w:rPr>
          <w:rFonts w:ascii="宋体" w:hAnsi="宋体" w:cs="宋体" w:eastAsia="宋体"/>
          <w:color w:val="000000"/>
          <w:sz w:val="21"/>
        </w:rPr>
        <w:t xml:space="preserve"> 在仲裁期间，本合同应继续履行。</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.诚实信用</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乙方应诚实信用，严格按照公开招标文件要求和响应承诺履行合同，不向甲方进行商业贿赂或者提供不正当利益。</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甲乙双方在履行合同中发生矛盾及纠纷时，明确责任后，违约、滞纳金，由违约方在柒日内支付给对方。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本合同一式</w:t>
      </w:r>
      <w:r>
        <w:rPr>
          <w:rFonts w:ascii="宋体" w:hAnsi="宋体" w:cs="宋体" w:eastAsia="宋体"/>
          <w:color w:val="000000"/>
          <w:sz w:val="21"/>
          <w:u w:val="single"/>
        </w:rPr>
        <w:t>伍</w:t>
      </w:r>
      <w:r>
        <w:rPr>
          <w:rFonts w:ascii="宋体" w:hAnsi="宋体" w:cs="宋体" w:eastAsia="宋体"/>
          <w:color w:val="000000"/>
          <w:sz w:val="21"/>
        </w:rPr>
        <w:t>份，甲方</w:t>
      </w:r>
      <w:r>
        <w:rPr>
          <w:rFonts w:ascii="宋体" w:hAnsi="宋体" w:cs="宋体" w:eastAsia="宋体"/>
          <w:color w:val="000000"/>
          <w:sz w:val="21"/>
          <w:u w:val="single"/>
        </w:rPr>
        <w:t>肆</w:t>
      </w:r>
      <w:r>
        <w:rPr>
          <w:rFonts w:ascii="宋体" w:hAnsi="宋体" w:cs="宋体" w:eastAsia="宋体"/>
          <w:color w:val="000000"/>
          <w:sz w:val="21"/>
        </w:rPr>
        <w:t>份乙方</w:t>
      </w:r>
      <w:r>
        <w:rPr>
          <w:rFonts w:ascii="宋体" w:hAnsi="宋体" w:cs="宋体" w:eastAsia="宋体"/>
          <w:color w:val="000000"/>
          <w:sz w:val="21"/>
          <w:u w:val="single"/>
        </w:rPr>
        <w:t>壹</w:t>
      </w:r>
      <w:r>
        <w:rPr>
          <w:rFonts w:ascii="宋体" w:hAnsi="宋体" w:cs="宋体" w:eastAsia="宋体"/>
          <w:color w:val="000000"/>
          <w:sz w:val="21"/>
        </w:rPr>
        <w:t>份，经双方签字盖章后生效。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w:t>
      </w:r>
      <w:r>
        <w:rPr>
          <w:rFonts w:ascii="宋体" w:hAnsi="宋体" w:cs="宋体" w:eastAsia="宋体"/>
          <w:color w:val="000000"/>
          <w:sz w:val="21"/>
        </w:rPr>
        <w:t xml:space="preserve"> 本合同应按照中华人民共和国的现行法律进行解释。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w:t>
      </w:r>
      <w:r>
        <w:rPr>
          <w:rFonts w:ascii="宋体" w:hAnsi="宋体" w:cs="宋体" w:eastAsia="宋体"/>
          <w:color w:val="000000"/>
          <w:sz w:val="21"/>
        </w:rPr>
        <w:t xml:space="preserve"> 本合同一经双方签字盖章后，即发生法律效力。</w:t>
      </w:r>
    </w:p>
    <w:p>
      <w:pPr>
        <w:spacing w:before="0" w:after="0" w:lineRule="exact" w:line="195"/>
      </w:pPr>
    </w:p>
    <w:p>
      <w:pPr>
        <w:sectPr>
          <w:pgSz w:w="11907" w:h="16839" w:orient="portrait"/>
          <w:pgMar w:top="1077" w:right="1154" w:bottom="1077" w:left="1154"/>
        </w:sectPr>
      </w:pPr>
    </w:p>
    <w:p>
      <w:pPr>
        <w:wordWrap w:val="off"/>
        <w:spacing w:after="0" w:lineRule="exact" w:line="396"/>
        <w:jc w:val="left"/>
      </w:pPr>
      <w:r>
        <w:rPr>
          <w:rFonts w:ascii="宋体" w:hAnsi="宋体" w:cs="宋体" w:eastAsia="宋体"/>
          <w:b w:val="true"/>
          <w:color w:val="000000"/>
          <w:sz w:val="22"/>
        </w:rPr>
        <w:t>附件1：分项报价表</w:t>
      </w:r>
    </w:p>
    <w:p>
      <w:pPr>
        <w:wordWrap w:val="off"/>
        <w:spacing w:after="0" w:lineRule="exact" w:line="396"/>
        <w:jc w:val="left"/>
      </w:pPr>
      <w:r>
        <w:rPr>
          <w:rFonts w:ascii="宋体" w:hAnsi="宋体" w:cs="宋体" w:eastAsia="宋体"/>
          <w:b w:val="true"/>
          <w:color w:val="000000"/>
          <w:sz w:val="22"/>
        </w:rPr>
        <w:t>附件2：技术参数</w:t>
      </w:r>
    </w:p>
    <w:p>
      <w:pPr>
        <w:wordWrap w:val="off"/>
        <w:spacing w:after="0" w:lineRule="exact" w:line="396"/>
        <w:jc w:val="left"/>
      </w:pPr>
      <w:r>
        <w:rPr>
          <w:rFonts w:ascii="宋体" w:hAnsi="宋体" w:cs="宋体" w:eastAsia="宋体"/>
          <w:b w:val="true"/>
          <w:color w:val="000000"/>
          <w:sz w:val="22"/>
        </w:rPr>
        <w:t>附件3：售后服务具体事项</w:t>
      </w:r>
    </w:p>
    <w:p>
      <w:pPr>
        <w:spacing w:before="0" w:after="0" w:lineRule="exact" w:line="25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第六章 投标文件格式及附件</w:t>
      </w:r>
    </w:p>
    <w:p>
      <w:pPr>
        <w:wordWrap w:val="off"/>
        <w:spacing w:after="0" w:lineRule="exact" w:line="378"/>
        <w:ind w:firstLineChars="200"/>
        <w:jc w:val="left"/>
      </w:pPr>
      <w:r>
        <w:rPr>
          <w:rFonts w:ascii="宋体" w:hAnsi="宋体" w:cs="宋体" w:eastAsia="宋体"/>
          <w:color w:val="000000"/>
          <w:sz w:val="21"/>
        </w:rPr>
        <w:t xml:space="preserve">1、投标文件的编制应按照“第二章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2、投标文件相应材料请按附件样式进行填写，如附件无明确规定的，由投标人自行编制。</w:t>
      </w:r>
    </w:p>
    <w:p>
      <w:pPr>
        <w:sectPr>
          <w:pgSz w:w="11907" w:h="16839" w:orient="portrait"/>
          <w:pgMar w:top="1077" w:right="1154" w:bottom="1077" w:left="1154"/>
        </w:sectPr>
      </w:pPr>
    </w:p>
    <w:p>
      <w:pPr>
        <w:spacing w:before="0" w:after="0" w:lineRule="exact" w:line="555"/>
      </w:pPr>
    </w:p>
    <w:p>
      <w:pPr>
        <w:wordWrap w:val="off"/>
        <w:spacing w:before="207" w:after="207"/>
        <w:jc w:val="center"/>
      </w:pPr>
      <w:r>
        <w:rPr>
          <w:rFonts w:ascii="宋体" w:hAnsi="宋体" w:cs="宋体" w:eastAsia="宋体"/>
          <w:b w:val="true"/>
          <w:color w:val="000000"/>
          <w:sz w:val="32"/>
        </w:rPr>
        <w:t>附件目录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附件一：投标申请及声明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附件二：法定代表人授权委托书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附件三：开标一览表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附件四：分项报价及费用测算表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附件五：商务/技术偏离表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附件六：中小企业声明函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附件七：拟投入本项目人员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附件八：服务质量保证承诺书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附件九：投标人类似业绩情况表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附件十：具有良好的商业信誉和健全的财务会计制度声明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附件十一：无重大违法记录声明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附件十二：资格性和符合性审查响应对照表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附件十三：企业资质及人员情况表格式</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附件一： 投标申请及声明</w:t>
      </w:r>
    </w:p>
    <w:p>
      <w:pPr>
        <w:wordWrap w:val="off"/>
        <w:spacing w:before="183" w:after="183"/>
        <w:jc w:val="center"/>
      </w:pPr>
      <w:r>
        <w:rPr>
          <w:rFonts w:ascii="宋体" w:hAnsi="宋体" w:cs="宋体" w:eastAsia="宋体"/>
          <w:b w:val="true"/>
          <w:color w:val="000000"/>
          <w:sz w:val="28"/>
        </w:rPr>
        <w:t>投标申请及声明</w:t>
      </w:r>
    </w:p>
    <w:p>
      <w:pPr>
        <w:spacing w:before="0" w:after="0" w:lineRule="exact" w:line="165"/>
      </w:pPr>
    </w:p>
    <w:p>
      <w:pPr>
        <w:wordWrap w:val="off"/>
        <w:spacing w:before="6" w:after="6"/>
        <w:jc w:val="left"/>
      </w:pPr>
      <w:r>
        <w:rPr>
          <w:rFonts w:ascii="宋体" w:hAnsi="宋体" w:cs="宋体" w:eastAsia="宋体"/>
          <w:color w:val="000000"/>
          <w:sz w:val="21"/>
        </w:rPr>
        <w:t>江苏第二师范学院招标办公室</w:t>
      </w:r>
      <w:r>
        <w:rPr>
          <w:rFonts w:ascii="宋体" w:hAnsi="宋体" w:cs="宋体" w:eastAsia="宋体"/>
          <w:color w:val="000000"/>
          <w:sz w:val="21"/>
        </w:rPr>
        <w:t>：</w:t>
      </w:r>
    </w:p>
    <w:p>
      <w:pPr>
        <w:spacing w:before="0" w:after="0" w:lineRule="exact" w:line="390"/>
      </w:pPr>
    </w:p>
    <w:p>
      <w:pPr>
        <w:wordWrap w:val="off"/>
        <w:spacing w:after="0" w:lineRule="exact" w:line="378"/>
        <w:ind w:firstLineChars="200"/>
        <w:jc w:val="left"/>
      </w:pPr>
      <w:r>
        <w:rPr>
          <w:rFonts w:ascii="宋体" w:hAnsi="宋体" w:cs="宋体" w:eastAsia="宋体"/>
          <w:color w:val="000000"/>
          <w:sz w:val="21"/>
        </w:rPr>
        <w:t>根据贵方</w:t>
      </w:r>
      <w:r>
        <w:rPr>
          <w:rFonts w:ascii="宋体" w:hAnsi="宋体" w:cs="宋体" w:eastAsia="宋体"/>
          <w:color w:val="000000"/>
          <w:sz w:val="21"/>
          <w:u w:val="single"/>
        </w:rPr>
        <w:t>江苏第二师范学院试卷印刷服务</w:t>
      </w:r>
      <w:r>
        <w:rPr>
          <w:rFonts w:ascii="宋体" w:hAnsi="宋体" w:cs="宋体" w:eastAsia="宋体"/>
          <w:color w:val="000000"/>
          <w:sz w:val="21"/>
        </w:rPr>
        <w:t>(项目编号：</w:t>
      </w:r>
      <w:r>
        <w:rPr>
          <w:rFonts w:ascii="宋体" w:hAnsi="宋体" w:cs="宋体" w:eastAsia="宋体"/>
          <w:color w:val="000000"/>
          <w:sz w:val="21"/>
          <w:u w:val="single"/>
        </w:rPr>
        <w:t>JSSNU2026041301-1</w:t>
      </w:r>
      <w:r>
        <w:rPr>
          <w:rFonts w:ascii="宋体" w:hAnsi="宋体" w:cs="宋体" w:eastAsia="宋体"/>
          <w:color w:val="000000"/>
          <w:sz w:val="21"/>
        </w:rPr>
        <w:t>)</w:t>
      </w:r>
      <w:r>
        <w:rPr>
          <w:rFonts w:ascii="宋体" w:hAnsi="宋体" w:cs="宋体" w:eastAsia="宋体"/>
          <w:color w:val="000000"/>
          <w:sz w:val="21"/>
        </w:rPr>
        <w:t>投标邀请</w:t>
      </w:r>
      <w:r>
        <w:rPr>
          <w:rFonts w:ascii="宋体" w:hAnsi="宋体" w:cs="宋体" w:eastAsia="宋体"/>
          <w:color w:val="000000"/>
          <w:sz w:val="21"/>
        </w:rPr>
        <w:t>，正式授权下述签字人</w:t>
      </w:r>
      <w:r>
        <w:rPr>
          <w:rFonts w:ascii="宋体" w:hAnsi="宋体" w:cs="宋体" w:eastAsia="宋体"/>
          <w:color w:val="000000"/>
          <w:sz w:val="21"/>
          <w:u w:val="single"/>
        </w:rPr>
        <w:t xml:space="preserve">                    </w:t>
      </w:r>
      <w:r>
        <w:rPr>
          <w:rFonts w:ascii="宋体" w:hAnsi="宋体" w:cs="宋体" w:eastAsia="宋体"/>
          <w:color w:val="000000"/>
          <w:sz w:val="21"/>
        </w:rPr>
        <w:t>(姓名和职务)代表投标人</w:t>
      </w:r>
      <w:r>
        <w:rPr>
          <w:rFonts w:ascii="宋体" w:hAnsi="宋体" w:cs="宋体" w:eastAsia="宋体"/>
          <w:color w:val="000000"/>
          <w:sz w:val="21"/>
          <w:u w:val="single"/>
        </w:rPr>
        <w:t xml:space="preserve">                    </w:t>
      </w:r>
      <w:r>
        <w:rPr>
          <w:rFonts w:ascii="宋体" w:hAnsi="宋体" w:cs="宋体" w:eastAsia="宋体"/>
          <w:color w:val="000000"/>
          <w:sz w:val="21"/>
        </w:rPr>
        <w:t>(投标人名称），提交投标文件。</w:t>
      </w:r>
    </w:p>
    <w:p>
      <w:pPr>
        <w:wordWrap w:val="off"/>
        <w:spacing w:before="0" w:after="0" w:lineRule="exact" w:line="378"/>
        <w:ind w:firstLineChars="200"/>
        <w:jc w:val="left"/>
      </w:pPr>
      <w:r>
        <w:rPr>
          <w:rFonts w:ascii="宋体" w:hAnsi="宋体" w:cs="宋体" w:eastAsia="宋体"/>
          <w:color w:val="000000"/>
          <w:sz w:val="21"/>
        </w:rPr>
        <w:t>据此函，签字人兹宣布声明和承诺如下：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1、我们的资格条件完全符合政府采购法和本次招标要求，我们同意并向贵方提供了与投标有关的所有证据和资料。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2、按招标要求，我们的</w:t>
      </w:r>
      <w:r>
        <w:rPr>
          <w:rFonts w:ascii="宋体" w:hAnsi="宋体" w:cs="宋体" w:eastAsia="宋体"/>
          <w:color w:val="000000"/>
          <w:sz w:val="21"/>
        </w:rPr>
        <w:t>服务</w:t>
      </w:r>
      <w:r>
        <w:rPr>
          <w:rFonts w:ascii="宋体" w:hAnsi="宋体" w:cs="宋体" w:eastAsia="宋体"/>
          <w:color w:val="000000"/>
          <w:sz w:val="21"/>
        </w:rPr>
        <w:t>投标报价：</w:t>
      </w:r>
      <w:r>
        <w:rPr>
          <w:rFonts w:ascii="宋体" w:hAnsi="宋体" w:cs="宋体" w:eastAsia="宋体"/>
          <w:color w:val="000000"/>
          <w:sz w:val="21"/>
        </w:rPr>
        <w:t xml:space="preserve">下浮率________% </w:t>
      </w:r>
      <w:r>
        <w:rPr>
          <w:rFonts w:ascii="宋体" w:hAnsi="宋体" w:cs="宋体" w:eastAsia="宋体"/>
          <w:color w:val="000000"/>
          <w:sz w:val="21"/>
        </w:rPr>
        <w:t>。其中，小型和微型企业产品(或服务)占</w:t>
      </w:r>
      <w:r>
        <w:rPr>
          <w:rFonts w:ascii="宋体" w:hAnsi="宋体" w:cs="宋体" w:eastAsia="宋体"/>
          <w:color w:val="000000"/>
          <w:sz w:val="21"/>
          <w:u w:val="single"/>
        </w:rPr>
        <w:t xml:space="preserve">     </w:t>
      </w:r>
      <w:r>
        <w:rPr>
          <w:rFonts w:ascii="宋体" w:hAnsi="宋体" w:cs="宋体" w:eastAsia="宋体"/>
          <w:color w:val="000000"/>
          <w:sz w:val="21"/>
        </w:rPr>
        <w:t>%。分项价款在“分项报价及费用测算表”中有明确规定。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3、我们已详细审核全部招标文件及其有效补充文件，我们放弃对招标文件任何误解的权利，提交投标文件后，不对招标文件本身提出质疑。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4、我们同意从规定的开标日期起遵循本投标文件，并在规定的投标有效期期满之前均具有约束力。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5、投标截止时间结束后参加投标的供应商不足三家的，或在评标期间出现符合专业条件的供应商或者对招标文件作出实质响应的供应商不足三家情形的，我们酌情决定是否参加当场变更的竞争性谈判或</w:t>
      </w:r>
      <w:r>
        <w:rPr>
          <w:rFonts w:ascii="宋体" w:hAnsi="宋体" w:cs="宋体" w:eastAsia="宋体"/>
          <w:color w:val="000000"/>
          <w:sz w:val="21"/>
        </w:rPr>
        <w:t>公开招标</w:t>
      </w:r>
      <w:r>
        <w:rPr>
          <w:rFonts w:ascii="宋体" w:hAnsi="宋体" w:cs="宋体" w:eastAsia="宋体"/>
          <w:color w:val="000000"/>
          <w:sz w:val="21"/>
        </w:rPr>
        <w:t>方式采购。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6、一旦我方中标，我方将根据招标文件的规定严格履行合同，并保证于承诺的时间完成货物的启动/集成、调试等服务，交付采购人验收、使用。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我方决不提供虚假材料谋取中标、决不采取不正当手段诋毁、排挤其他供应商、决不与采购人、其它供应商或者代理机构恶意串通、决不向采购人、代理机构工作人员和评委进行商业贿赂、决不在采购过程中与采购人进行协商谈判、决不拒绝有关部门监督检查或提供虚假情况，如有违反，无条件接受贵方及相关管理部门的处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8、与本投标有关的正式联系方式为:</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电话：</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传真：</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开户银行：</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银行账号：</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投标人授权代表姓名(签字）：</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投标人名称：</w:t>
      </w:r>
      <w:r>
        <w:rPr>
          <w:rFonts w:ascii="宋体" w:hAnsi="宋体" w:cs="宋体" w:eastAsia="宋体"/>
          <w:color w:val="000000"/>
          <w:sz w:val="21"/>
          <w:u w:val="single"/>
        </w:rPr>
        <w:t xml:space="preserve">                                   </w:t>
      </w:r>
      <w:r>
        <w:rPr>
          <w:rFonts w:ascii="宋体" w:hAnsi="宋体" w:cs="宋体" w:eastAsia="宋体"/>
          <w:color w:val="000000"/>
          <w:sz w:val="21"/>
        </w:rPr>
        <w:t>（盖章）</w:t>
      </w:r>
    </w:p>
    <w:p>
      <w:pPr>
        <w:wordWrap w:val="off"/>
        <w:spacing w:before="0" w:after="0" w:lineRule="exact" w:line="378"/>
        <w:ind w:firstLineChars="200"/>
        <w:jc w:val="left"/>
      </w:pPr>
      <w:r>
        <w:rPr>
          <w:rFonts w:ascii="宋体" w:hAnsi="宋体" w:cs="宋体" w:eastAsia="宋体"/>
          <w:color w:val="000000"/>
          <w:sz w:val="21"/>
        </w:rPr>
        <w:t>日期：     年     月     日</w:t>
      </w:r>
    </w:p>
    <w:p>
      <w:pPr>
        <w:wordWrap w:val="off"/>
        <w:spacing w:before="0" w:after="0" w:lineRule="exact" w:line="378"/>
        <w:ind w:firstLineChars="200"/>
        <w:jc w:val="left"/>
      </w:pPr>
      <w:r>
        <w:rPr>
          <w:rFonts w:ascii="宋体" w:hAnsi="宋体" w:cs="宋体" w:eastAsia="宋体"/>
          <w:color w:val="000000"/>
          <w:sz w:val="21"/>
        </w:rPr>
        <w:t>注：</w:t>
      </w:r>
    </w:p>
    <w:p>
      <w:pPr>
        <w:wordWrap w:val="off"/>
        <w:spacing w:before="0" w:after="0" w:lineRule="exact" w:line="378"/>
        <w:ind w:firstLineChars="200"/>
        <w:jc w:val="left"/>
      </w:pPr>
      <w:r>
        <w:rPr>
          <w:rFonts w:ascii="宋体" w:hAnsi="宋体" w:cs="宋体" w:eastAsia="宋体"/>
          <w:color w:val="000000"/>
          <w:sz w:val="21"/>
        </w:rPr>
        <w:t>1.申请人(或联合体牵头人）盖单位公章。</w:t>
      </w:r>
    </w:p>
    <w:p>
      <w:pPr>
        <w:wordWrap w:val="off"/>
        <w:spacing w:before="0" w:after="0" w:lineRule="exact" w:line="378"/>
        <w:ind w:firstLineChars="200"/>
        <w:jc w:val="left"/>
      </w:pPr>
      <w:r>
        <w:rPr>
          <w:rFonts w:ascii="宋体" w:hAnsi="宋体" w:cs="宋体" w:eastAsia="宋体"/>
          <w:color w:val="000000"/>
          <w:sz w:val="21"/>
        </w:rPr>
        <w:t>2.申请人(或联合体牵头人）的法定代表人或委托代理人签字或盖章。</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附件二： 法定代表人授权委托书</w:t>
      </w:r>
    </w:p>
    <w:p>
      <w:pPr>
        <w:spacing w:before="0" w:after="0" w:lineRule="exact" w:line="15"/>
      </w:pPr>
    </w:p>
    <w:p>
      <w:pPr>
        <w:wordWrap w:val="off"/>
        <w:spacing w:before="175" w:after="175"/>
        <w:jc w:val="center"/>
      </w:pPr>
      <w:r>
        <w:rPr>
          <w:rFonts w:ascii="宋体" w:hAnsi="宋体" w:cs="宋体" w:eastAsia="宋体"/>
          <w:b w:val="true"/>
          <w:color w:val="000000"/>
          <w:sz w:val="28"/>
        </w:rPr>
        <w:t>法定代表人授权委托书</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江苏第二师范学院招标办公室</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投标人住址）的____________（投标人名称）法定代表人________________（法定代表人姓名、职务）代表本公司授权在下面签字的________________（投标人代表姓名、职务）为本公司的合法代理人，就贵方组织的</w:t>
      </w:r>
      <w:r>
        <w:rPr>
          <w:rFonts w:ascii="宋体" w:hAnsi="宋体" w:cs="宋体" w:eastAsia="宋体"/>
          <w:color w:val="000000"/>
          <w:sz w:val="21"/>
          <w:u w:val="single"/>
        </w:rPr>
        <w:t>江苏第二师范学院试卷印刷服务</w:t>
      </w:r>
      <w:r>
        <w:rPr>
          <w:rFonts w:ascii="宋体" w:hAnsi="宋体" w:cs="宋体" w:eastAsia="宋体"/>
          <w:color w:val="000000"/>
          <w:sz w:val="21"/>
          <w:u w:val="single"/>
        </w:rPr>
        <w:t>（项目编号）</w:t>
      </w:r>
      <w:r>
        <w:rPr>
          <w:rFonts w:ascii="宋体" w:hAnsi="宋体" w:cs="宋体" w:eastAsia="宋体"/>
          <w:color w:val="000000"/>
          <w:sz w:val="21"/>
          <w:u w:val="single"/>
        </w:rPr>
        <w:t>JSSNU2026041301-1</w:t>
      </w:r>
      <w:r>
        <w:rPr>
          <w:rFonts w:ascii="宋体" w:hAnsi="宋体" w:cs="宋体" w:eastAsia="宋体"/>
          <w:color w:val="000000"/>
          <w:sz w:val="21"/>
        </w:rPr>
        <w:t xml:space="preserve">投标，以本公司名义处理一切与之有关的事务。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授权代理人签字：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1.如果申请人是联合体，应提供牵头人的法定代表人的授权委托书。</w:t>
      </w:r>
    </w:p>
    <w:p>
      <w:pPr>
        <w:wordWrap w:val="off"/>
        <w:spacing w:before="0" w:after="0" w:lineRule="exact" w:line="378"/>
        <w:ind w:firstLineChars="200"/>
        <w:jc w:val="left"/>
      </w:pPr>
      <w:r>
        <w:rPr>
          <w:rFonts w:ascii="宋体" w:hAnsi="宋体" w:cs="宋体" w:eastAsia="宋体"/>
          <w:color w:val="000000"/>
          <w:sz w:val="21"/>
        </w:rPr>
        <w:t>2.如果申请人是联合体，需联合体牵头单位盖公章。</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附件三： 开标一览表</w:t>
      </w:r>
    </w:p>
    <w:p>
      <w:pPr>
        <w:wordWrap w:val="off"/>
        <w:spacing w:before="175" w:after="175"/>
        <w:jc w:val="center"/>
      </w:pP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江苏第二师范学院试卷印刷服务</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项目编号：</w:t>
            </w:r>
            <w:r>
              <w:rPr>
                <w:rFonts w:ascii="宋体" w:hAnsi="宋体" w:cs="宋体" w:eastAsia="宋体"/>
                <w:color w:val="000000"/>
                <w:sz w:val="21"/>
              </w:rPr>
              <w:t>JSSNU2026041301-1</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15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600"/>
        </w:trPr>
        <w:tc>
          <w:tcPr>
            <w:tcW w:type="dxa" w:w="8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名     称</w:t>
            </w:r>
          </w:p>
        </w:tc>
        <w:tc>
          <w:tcPr>
            <w:tcW w:type="dxa" w:w="21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税率</w:t>
            </w:r>
          </w:p>
        </w:tc>
        <w:tc>
          <w:tcPr>
            <w:tcW w:type="dxa" w:w="3060"/>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服务期</w:t>
            </w:r>
          </w:p>
        </w:tc>
      </w:tr>
      <w:tr>
        <w:trPr>
          <w:trHeight w:val="495"/>
        </w:trPr>
        <w:tc>
          <w:tcPr>
            <w:tcW w:type="dxa" w:w="8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3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试卷印刷： A3、70g双胶纸、单面、黑白印刷</w:t>
            </w:r>
          </w:p>
        </w:tc>
        <w:tc>
          <w:tcPr>
            <w:tcW w:type="dxa" w:w="219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6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8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3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试卷印刷： A3、70g双胶纸、双面、黑白印刷</w:t>
            </w:r>
          </w:p>
        </w:tc>
        <w:tc>
          <w:tcPr>
            <w:tcW w:type="dxa" w:w="219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6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8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3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答题纸： A3、70g双胶纸、单面、黑白印刷</w:t>
            </w:r>
          </w:p>
        </w:tc>
        <w:tc>
          <w:tcPr>
            <w:tcW w:type="dxa" w:w="219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6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8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3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答题纸： A3、70g双胶纸、双面、黑白印刷</w:t>
            </w:r>
          </w:p>
        </w:tc>
        <w:tc>
          <w:tcPr>
            <w:tcW w:type="dxa" w:w="219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6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8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3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试卷袋： 150g、全木桨牛皮纸内舌双面胶</w:t>
            </w:r>
          </w:p>
        </w:tc>
        <w:tc>
          <w:tcPr>
            <w:tcW w:type="dxa" w:w="219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6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8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3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草稿纸： 16K、60g</w:t>
            </w:r>
          </w:p>
        </w:tc>
        <w:tc>
          <w:tcPr>
            <w:tcW w:type="dxa" w:w="219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6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8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3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草稿纸: 8K、 60g</w:t>
            </w:r>
          </w:p>
        </w:tc>
        <w:tc>
          <w:tcPr>
            <w:tcW w:type="dxa" w:w="219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6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8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8</w:t>
            </w:r>
          </w:p>
        </w:tc>
        <w:tc>
          <w:tcPr>
            <w:tcW w:type="dxa" w:w="3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草稿纸: A4、70g</w:t>
            </w:r>
          </w:p>
        </w:tc>
        <w:tc>
          <w:tcPr>
            <w:tcW w:type="dxa" w:w="219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6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8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9</w:t>
            </w:r>
          </w:p>
        </w:tc>
        <w:tc>
          <w:tcPr>
            <w:tcW w:type="dxa" w:w="3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草稿纸: A3、70g</w:t>
            </w:r>
          </w:p>
        </w:tc>
        <w:tc>
          <w:tcPr>
            <w:tcW w:type="dxa" w:w="219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06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4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报价（下浮率）</w:t>
            </w:r>
          </w:p>
        </w:tc>
        <w:tc>
          <w:tcPr>
            <w:hMerge w:val="continue"/>
            <w:tcBorders>
              <w:top w:val="single" w:sz="6"/>
              <w:left w:val="single" w:sz="6"/>
              <w:bottom w:val="nil"/>
              <w:right w:val="nil"/>
            </w:tcBorders>
          </w:tcPr>
          <w:p/>
        </w:tc>
        <w:tc>
          <w:tcPr>
            <w:tcW w:type="dxa" w:w="5250"/>
            <w:hMerge w:val="restart"/>
            <w:tcBorders>
              <w:top w:val="single" w:sz="6"/>
              <w:left w:val="single" w:sz="6"/>
              <w:bottom w:val="nil"/>
              <w:right w:val="single" w:sz="6"/>
            </w:tcBorders>
            <w:tcMar>
              <w:top w:w="20" w:type="dxa"/>
              <w:left w:w="20" w:type="dxa"/>
              <w:bottom w:w="20" w:type="dxa"/>
              <w:right w:w="20" w:type="dxa"/>
            </w:tcMar>
            <w:vAlign w:val="center"/>
          </w:tcPr>
          <w:p>
            <w:pPr>
              <w:wordWrap w:val="off"/>
              <w:ind w:firstLineChars="50"/>
              <w:jc w:val="left"/>
            </w:pPr>
            <w:r>
              <w:rPr>
                <w:rFonts w:ascii="宋体" w:hAnsi="宋体" w:cs="宋体" w:eastAsia="宋体"/>
                <w:color w:val="000000"/>
                <w:sz w:val="21"/>
              </w:rPr>
              <w:t>________% 实际付款价格＝标明单价*（1-报价下浮率）</w:t>
            </w:r>
          </w:p>
        </w:tc>
        <w:tc>
          <w:tcPr>
            <w:hMerge w:val="continue"/>
            <w:tcBorders>
              <w:top w:val="single" w:sz="6"/>
              <w:left w:val="single" w:sz="6"/>
              <w:bottom w:val="nil"/>
              <w:right w:val="single" w:sz="6"/>
            </w:tcBorders>
          </w:tcPr>
          <w:p/>
        </w:tc>
      </w:tr>
      <w:tr>
        <w:trPr>
          <w:trHeight w:val="600"/>
        </w:trPr>
        <w:tc>
          <w:tcPr>
            <w:tcW w:type="dxa" w:w="4320"/>
            <w:hMerge w:val="restart"/>
            <w:tcBorders>
              <w:top w:val="single" w:sz="6"/>
              <w:left w:val="single" w:sz="6"/>
              <w:bottom w:val="single" w:sz="6"/>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供应商是否属于中小微型企业</w:t>
            </w:r>
          </w:p>
        </w:tc>
        <w:tc>
          <w:tcPr>
            <w:hMerge w:val="continue"/>
            <w:tcBorders>
              <w:top w:val="single" w:sz="6"/>
              <w:left w:val="single" w:sz="6"/>
              <w:bottom w:val="single" w:sz="6"/>
              <w:right w:val="nil"/>
            </w:tcBorders>
          </w:tcPr>
          <w:p/>
        </w:tc>
        <w:tc>
          <w:tcPr>
            <w:tcW w:type="dxa" w:w="525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是       否</w:t>
            </w: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注：</w:t>
      </w:r>
    </w:p>
    <w:p>
      <w:pPr>
        <w:wordWrap w:val="off"/>
        <w:spacing w:before="261" w:after="261"/>
        <w:jc w:val="left"/>
      </w:pPr>
    </w:p>
    <w:p>
      <w:pPr>
        <w:spacing w:before="0" w:after="0" w:lineRule="exact" w:line="39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0"/>
        </w:trPr>
        <w:tc>
          <w:tcPr>
            <w:tcW w:type="dxa" w:w="432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投标供应商（盖章）：  </w:t>
            </w:r>
          </w:p>
        </w:tc>
        <w:tc>
          <w:tcPr>
            <w:hMerge w:val="continue"/>
            <w:tcBorders>
              <w:top w:val="nil"/>
              <w:left w:val="nil"/>
              <w:bottom w:val="nil"/>
              <w:right w:val="nil"/>
            </w:tcBorders>
          </w:tcPr>
          <w:p/>
        </w:tc>
        <w:tc>
          <w:tcPr>
            <w:tcW w:type="dxa" w:w="525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法定代表人或授权代理人（签字或盖章）：</w:t>
            </w:r>
          </w:p>
        </w:tc>
        <w:tc>
          <w:tcPr>
            <w:hMerge w:val="continue"/>
            <w:tcBorders>
              <w:top w:val="nil"/>
              <w:left w:val="nil"/>
              <w:bottom w:val="nil"/>
              <w:right w:val="nil"/>
            </w:tcBorders>
          </w:tcPr>
          <w:p/>
        </w:tc>
      </w:tr>
      <w:tr>
        <w:trPr>
          <w:trHeight w:val="390"/>
        </w:trPr>
        <w:tc>
          <w:tcPr>
            <w:tcW w:type="dxa" w:w="432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hMerge w:val="continue"/>
            <w:tcBorders>
              <w:top w:val="nil"/>
              <w:left w:val="nil"/>
              <w:bottom w:val="nil"/>
              <w:right w:val="nil"/>
            </w:tcBorders>
          </w:tcPr>
          <w:p/>
        </w:tc>
        <w:tc>
          <w:tcPr>
            <w:tcW w:type="dxa" w:w="525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说明：</w:t>
      </w:r>
    </w:p>
    <w:p>
      <w:pPr>
        <w:wordWrap w:val="off"/>
        <w:spacing w:before="0" w:after="0" w:lineRule="exact" w:line="378"/>
        <w:jc w:val="left"/>
      </w:pPr>
      <w:r>
        <w:rPr>
          <w:rFonts w:ascii="宋体" w:hAnsi="宋体" w:cs="宋体" w:eastAsia="宋体"/>
          <w:color w:val="000000"/>
          <w:sz w:val="21"/>
        </w:rPr>
        <w:t>1. 报价应包括采购文件所规定的施工范围（包括设备、附件及辅材、运输、包装、装卸、安装、调试、人员、保险、税金（遇国家税率调整，执行新的税率，差额部分在合同付款总额中作相应调整）、集成、培训等所有费用）的全部内容。</w:t>
      </w:r>
    </w:p>
    <w:p>
      <w:pPr>
        <w:wordWrap w:val="off"/>
        <w:spacing w:before="0" w:after="0" w:lineRule="exact" w:line="378"/>
        <w:jc w:val="left"/>
      </w:pPr>
      <w:r>
        <w:rPr>
          <w:rFonts w:ascii="宋体" w:hAnsi="宋体" w:cs="宋体" w:eastAsia="宋体"/>
          <w:color w:val="000000"/>
          <w:sz w:val="21"/>
        </w:rPr>
        <w:t>2.在“供应商是否属于中小微型企业”栏后“是”或“否”上打“√”。</w:t>
      </w:r>
    </w:p>
    <w:p>
      <w:pPr>
        <w:wordWrap w:val="off"/>
        <w:spacing w:before="0" w:after="0" w:lineRule="exact" w:line="378"/>
        <w:jc w:val="left"/>
      </w:pPr>
      <w:r>
        <w:rPr>
          <w:rFonts w:ascii="宋体" w:hAnsi="宋体" w:cs="宋体" w:eastAsia="宋体"/>
          <w:color w:val="000000"/>
          <w:sz w:val="21"/>
        </w:rPr>
        <w:t>3.报价保留两位小数。</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附件四： 分项报价及费用测算表</w:t>
      </w:r>
    </w:p>
    <w:p>
      <w:pPr>
        <w:spacing w:before="0" w:after="0" w:lineRule="exact" w:line="15"/>
      </w:pPr>
    </w:p>
    <w:p>
      <w:pPr>
        <w:wordWrap w:val="off"/>
        <w:spacing w:before="175" w:after="175"/>
        <w:jc w:val="center"/>
      </w:pPr>
      <w:r>
        <w:rPr>
          <w:rFonts w:ascii="宋体" w:hAnsi="宋体" w:cs="宋体" w:eastAsia="宋体"/>
          <w:b w:val="true"/>
          <w:color w:val="000000"/>
          <w:sz w:val="28"/>
        </w:rPr>
        <w:t>分项报价及费用测算表</w:t>
      </w:r>
    </w:p>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江苏第二师范学院试卷印刷服务</w:t>
      </w:r>
    </w:p>
    <w:p>
      <w:pPr>
        <w:wordWrap w:val="off"/>
        <w:spacing w:before="0" w:after="0" w:lineRule="exact" w:line="378"/>
        <w:jc w:val="left"/>
      </w:pPr>
      <w:r>
        <w:rPr>
          <w:rFonts w:ascii="宋体" w:hAnsi="宋体" w:cs="宋体" w:eastAsia="宋体"/>
          <w:color w:val="000000"/>
          <w:sz w:val="21"/>
        </w:rPr>
        <w:t>项目编号：</w:t>
      </w:r>
      <w:r>
        <w:rPr>
          <w:rFonts w:ascii="宋体" w:hAnsi="宋体" w:cs="宋体" w:eastAsia="宋体"/>
          <w:color w:val="000000"/>
          <w:sz w:val="21"/>
        </w:rPr>
        <w:t>JSSNU2026041301-1</w:t>
      </w:r>
    </w:p>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工作阶段</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服务项目</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是否属于小、微型企业的报价</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价格</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ind w:firstLineChars="200"/>
              <w:jc w:val="center"/>
            </w:pPr>
            <w:r>
              <w:rPr>
                <w:rFonts w:ascii="宋体" w:hAnsi="宋体" w:cs="宋体" w:eastAsia="宋体"/>
                <w:color w:val="000000"/>
                <w:sz w:val="21"/>
              </w:rPr>
              <w:t>元</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ind w:firstLineChars="200"/>
              <w:jc w:val="center"/>
            </w:pPr>
            <w:r>
              <w:rPr>
                <w:rFonts w:ascii="宋体" w:hAnsi="宋体" w:cs="宋体" w:eastAsia="宋体"/>
                <w:color w:val="000000"/>
                <w:sz w:val="21"/>
              </w:rPr>
              <w:t>元</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ind w:firstLineChars="200"/>
              <w:jc w:val="center"/>
            </w:pPr>
            <w:r>
              <w:rPr>
                <w:rFonts w:ascii="宋体" w:hAnsi="宋体" w:cs="宋体" w:eastAsia="宋体"/>
                <w:color w:val="000000"/>
                <w:sz w:val="21"/>
              </w:rPr>
              <w:t>元</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ind w:firstLineChars="200"/>
              <w:jc w:val="center"/>
            </w:pPr>
            <w:r>
              <w:rPr>
                <w:rFonts w:ascii="宋体" w:hAnsi="宋体" w:cs="宋体" w:eastAsia="宋体"/>
                <w:color w:val="000000"/>
                <w:sz w:val="21"/>
              </w:rPr>
              <w:t>元</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ind w:firstLineChars="200"/>
              <w:jc w:val="center"/>
            </w:pPr>
            <w:r>
              <w:rPr>
                <w:rFonts w:ascii="宋体" w:hAnsi="宋体" w:cs="宋体" w:eastAsia="宋体"/>
                <w:color w:val="000000"/>
                <w:sz w:val="21"/>
              </w:rPr>
              <w:t>元</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ind w:firstLineChars="200"/>
              <w:jc w:val="center"/>
            </w:pPr>
            <w:r>
              <w:rPr>
                <w:rFonts w:ascii="宋体" w:hAnsi="宋体" w:cs="宋体" w:eastAsia="宋体"/>
                <w:color w:val="000000"/>
                <w:sz w:val="21"/>
              </w:rPr>
              <w:t>元</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ind w:firstLineChars="200"/>
              <w:jc w:val="center"/>
            </w:pPr>
            <w:r>
              <w:rPr>
                <w:rFonts w:ascii="宋体" w:hAnsi="宋体" w:cs="宋体" w:eastAsia="宋体"/>
                <w:color w:val="000000"/>
                <w:sz w:val="21"/>
              </w:rPr>
              <w:t>元</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ind w:firstLineChars="200"/>
              <w:jc w:val="center"/>
            </w:pPr>
            <w:r>
              <w:rPr>
                <w:rFonts w:ascii="宋体" w:hAnsi="宋体" w:cs="宋体" w:eastAsia="宋体"/>
                <w:color w:val="000000"/>
                <w:sz w:val="21"/>
              </w:rPr>
              <w:t>元</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供应商名称：____________________________________________</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wordWrap w:val="off"/>
        <w:spacing w:after="0" w:lineRule="exact" w:line="378"/>
        <w:jc w:val="left"/>
      </w:pPr>
      <w:r>
        <w:rPr>
          <w:rFonts w:ascii="宋体" w:hAnsi="宋体" w:cs="宋体" w:eastAsia="宋体"/>
          <w:color w:val="000000"/>
          <w:sz w:val="21"/>
        </w:rPr>
        <w:t>说明：1.如果行数不够，请自行增加。</w:t>
      </w:r>
    </w:p>
    <w:p>
      <w:pPr>
        <w:wordWrap w:val="off"/>
        <w:spacing w:before="0" w:after="0" w:lineRule="exact" w:line="378"/>
        <w:ind w:firstLineChars="300"/>
        <w:jc w:val="left"/>
      </w:pPr>
      <w:r>
        <w:rPr>
          <w:rFonts w:ascii="宋体" w:hAnsi="宋体" w:cs="宋体" w:eastAsia="宋体"/>
          <w:color w:val="000000"/>
          <w:sz w:val="21"/>
        </w:rPr>
        <w:t>2.在“是否属于小、微型企业的服务项目”栏内，填写“是”或“否”，如果小微型企业的服务报价无法划分计算的，评标时将不予认可。小型和微型企业服务是指供应商为小企业，且符合中小企业划分标准，提供本企业提供的服务。</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附件五： 商务/技术偏离表</w:t>
      </w:r>
    </w:p>
    <w:p>
      <w:pPr>
        <w:wordWrap w:val="off"/>
        <w:spacing w:before="175" w:after="175"/>
        <w:jc w:val="center"/>
      </w:pPr>
      <w:r>
        <w:rPr>
          <w:rFonts w:ascii="宋体" w:hAnsi="宋体" w:cs="宋体" w:eastAsia="宋体"/>
          <w:b w:val="true"/>
          <w:color w:val="000000"/>
          <w:sz w:val="28"/>
        </w:rPr>
        <w:t>商务条款偏离表</w:t>
      </w:r>
    </w:p>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江苏第二师范学院试卷印刷服务</w:t>
      </w:r>
    </w:p>
    <w:p>
      <w:pPr>
        <w:wordWrap w:val="off"/>
        <w:spacing w:before="0" w:after="0" w:lineRule="exact" w:line="378"/>
        <w:jc w:val="left"/>
      </w:pPr>
      <w:r>
        <w:rPr>
          <w:rFonts w:ascii="宋体" w:hAnsi="宋体" w:cs="宋体" w:eastAsia="宋体"/>
          <w:color w:val="000000"/>
          <w:sz w:val="21"/>
        </w:rPr>
        <w:t>项目编号：</w:t>
      </w:r>
      <w:r>
        <w:rPr>
          <w:rFonts w:ascii="宋体" w:hAnsi="宋体" w:cs="宋体" w:eastAsia="宋体"/>
          <w:color w:val="000000"/>
          <w:sz w:val="21"/>
        </w:rPr>
        <w:t>JSSNU2026041301-1</w:t>
      </w:r>
    </w:p>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招标文件条目号</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招标文件要求的商务条款</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投标响应</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偏离</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single" w:sz="6"/>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nil"/>
            </w:tcBorders>
          </w:tcPr>
          <w:p/>
        </w:tc>
        <w:tc>
          <w:tcPr>
            <w:tcW w:type="dxa" w:w="3120"/>
            <w:hMerge w:val="restart"/>
            <w:tcBorders>
              <w:top w:val="single" w:sz="6"/>
              <w:left w:val="single" w:sz="6"/>
              <w:bottom w:val="single" w:sz="6"/>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tcW w:type="dxa" w:w="1860"/>
            <w:hMerge w:val="restart"/>
            <w:tcBorders>
              <w:top w:val="single" w:sz="6"/>
              <w:left w:val="single" w:sz="6"/>
              <w:bottom w:val="single" w:sz="6"/>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nil"/>
            </w:tcBorders>
          </w:tcPr>
          <w:p/>
        </w:tc>
        <w:tc>
          <w:tcPr>
            <w:tcW w:type="dxa" w:w="1725"/>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说明：如果行数不够，请自行增加。</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投标人名称：____________________________________________</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before="175" w:after="175"/>
        <w:jc w:val="center"/>
      </w:pPr>
      <w:r>
        <w:rPr>
          <w:rFonts w:ascii="宋体" w:hAnsi="宋体" w:cs="宋体" w:eastAsia="宋体"/>
          <w:b w:val="true"/>
          <w:color w:val="000000"/>
          <w:sz w:val="28"/>
        </w:rPr>
        <w:t>技术条款偏离表</w:t>
      </w:r>
    </w:p>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江苏第二师范学院试卷印刷服务</w:t>
      </w:r>
    </w:p>
    <w:p>
      <w:pPr>
        <w:wordWrap w:val="off"/>
        <w:spacing w:before="0" w:after="0" w:lineRule="exact" w:line="378"/>
        <w:jc w:val="left"/>
      </w:pPr>
      <w:r>
        <w:rPr>
          <w:rFonts w:ascii="宋体" w:hAnsi="宋体" w:cs="宋体" w:eastAsia="宋体"/>
          <w:color w:val="000000"/>
          <w:sz w:val="21"/>
        </w:rPr>
        <w:t>项目编号：</w:t>
      </w:r>
      <w:r>
        <w:rPr>
          <w:rFonts w:ascii="宋体" w:hAnsi="宋体" w:cs="宋体" w:eastAsia="宋体"/>
          <w:color w:val="000000"/>
          <w:sz w:val="21"/>
        </w:rPr>
        <w:t>JSSNU2026041301-1</w:t>
      </w:r>
    </w:p>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招标文件条目号</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招标文件要求的技术条款</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投标响应</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偏离</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single" w:sz="6"/>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nil"/>
            </w:tcBorders>
          </w:tcPr>
          <w:p/>
        </w:tc>
        <w:tc>
          <w:tcPr>
            <w:tcW w:type="dxa" w:w="3120"/>
            <w:hMerge w:val="restart"/>
            <w:tcBorders>
              <w:top w:val="single" w:sz="6"/>
              <w:left w:val="single" w:sz="6"/>
              <w:bottom w:val="single" w:sz="6"/>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nil"/>
            </w:tcBorders>
          </w:tcPr>
          <w:p/>
        </w:tc>
        <w:tc>
          <w:tcPr>
            <w:hMerge w:val="continue"/>
            <w:tcBorders>
              <w:top w:val="single" w:sz="6"/>
              <w:left w:val="single" w:sz="6"/>
              <w:bottom w:val="single" w:sz="6"/>
              <w:right w:val="nil"/>
            </w:tcBorders>
          </w:tcPr>
          <w:p/>
        </w:tc>
        <w:tc>
          <w:tcPr>
            <w:tcW w:type="dxa" w:w="1860"/>
            <w:hMerge w:val="restart"/>
            <w:tcBorders>
              <w:top w:val="single" w:sz="6"/>
              <w:left w:val="single" w:sz="6"/>
              <w:bottom w:val="single" w:sz="6"/>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nil"/>
            </w:tcBorders>
          </w:tcPr>
          <w:p/>
        </w:tc>
        <w:tc>
          <w:tcPr>
            <w:tcW w:type="dxa" w:w="1725"/>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说明：如果行数不够，请自行增加。</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投标人名称：____________________________________________</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附件六： 中小企业声明函</w:t>
      </w:r>
    </w:p>
    <w:p>
      <w:pPr>
        <w:wordWrap w:val="off"/>
        <w:spacing w:before="79" w:after="79"/>
        <w:jc w:val="center"/>
      </w:pPr>
      <w:r>
        <w:rPr>
          <w:rFonts w:ascii="宋体" w:hAnsi="宋体" w:cs="宋体" w:eastAsia="宋体"/>
          <w:b w:val="true"/>
          <w:color w:val="000000"/>
          <w:sz w:val="22"/>
        </w:rPr>
        <w:t>中小企业声明函（工程、服务）</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本公司（联合体）郑重声明，根据《政府采购促进中小企业发展管理办法》（财库﹝2020﹞46 号）的规定，本公司（联合体）参加</w:t>
      </w:r>
      <w:r>
        <w:rPr>
          <w:rFonts w:ascii="宋体" w:hAnsi="宋体" w:cs="宋体" w:eastAsia="宋体"/>
          <w:color w:val="000000"/>
          <w:sz w:val="21"/>
          <w:u w:val="single"/>
        </w:rPr>
        <w:t>江苏第二师范学院</w:t>
      </w:r>
      <w:r>
        <w:rPr>
          <w:rFonts w:ascii="宋体" w:hAnsi="宋体" w:cs="宋体" w:eastAsia="宋体"/>
          <w:color w:val="000000"/>
          <w:sz w:val="21"/>
        </w:rPr>
        <w:t>的</w:t>
      </w:r>
      <w:r>
        <w:rPr>
          <w:rFonts w:ascii="宋体" w:hAnsi="宋体" w:cs="宋体" w:eastAsia="宋体"/>
          <w:color w:val="000000"/>
          <w:sz w:val="21"/>
          <w:u w:val="single"/>
        </w:rPr>
        <w:t>江苏第二师范学院试卷印刷服务</w:t>
      </w:r>
      <w:r>
        <w:rPr>
          <w:rFonts w:ascii="宋体" w:hAnsi="宋体" w:cs="宋体" w:eastAsia="宋体"/>
          <w:color w:val="000000"/>
          <w:sz w:val="21"/>
        </w:rPr>
        <w:t>采购活动，工程的施工单位全部为符合政策要求的中小企业（或者：服务全部由符合政策要求的中小企业承接）。相关企业（含联合体中的中小企业、签订分包意向协议的中小企业）的具体情况如下：</w:t>
      </w:r>
    </w:p>
    <w:p>
      <w:pPr>
        <w:wordWrap w:val="off"/>
        <w:spacing w:before="0" w:after="0" w:lineRule="exact" w:line="378"/>
        <w:ind w:firstLineChars="200"/>
        <w:jc w:val="left"/>
      </w:pPr>
      <w:r>
        <w:rPr>
          <w:rFonts w:ascii="宋体" w:hAnsi="宋体" w:cs="宋体" w:eastAsia="宋体"/>
          <w:color w:val="000000"/>
          <w:sz w:val="21"/>
        </w:rPr>
        <w:t>1.</w:t>
      </w:r>
      <w:r>
        <w:rPr>
          <w:rFonts w:ascii="宋体" w:hAnsi="宋体" w:cs="宋体" w:eastAsia="宋体"/>
          <w:color w:val="000000"/>
          <w:sz w:val="21"/>
          <w:u w:val="single"/>
        </w:rPr>
        <w:t xml:space="preserve"> （标的名称） </w:t>
      </w:r>
      <w:r>
        <w:rPr>
          <w:rFonts w:ascii="宋体" w:hAnsi="宋体" w:cs="宋体" w:eastAsia="宋体"/>
          <w:color w:val="000000"/>
          <w:sz w:val="21"/>
        </w:rPr>
        <w:t>，属于</w:t>
      </w:r>
      <w:r>
        <w:rPr>
          <w:rFonts w:ascii="宋体" w:hAnsi="宋体" w:cs="宋体" w:eastAsia="宋体"/>
          <w:color w:val="000000"/>
          <w:sz w:val="21"/>
          <w:u w:val="single"/>
        </w:rPr>
        <w:t>（采购文件中明确的所属行业）</w:t>
      </w:r>
      <w:r>
        <w:rPr>
          <w:rFonts w:ascii="宋体" w:hAnsi="宋体" w:cs="宋体" w:eastAsia="宋体"/>
          <w:color w:val="000000"/>
          <w:sz w:val="21"/>
        </w:rPr>
        <w:t>；承建（承接）企业为</w:t>
      </w:r>
      <w:r>
        <w:rPr>
          <w:rFonts w:ascii="宋体" w:hAnsi="宋体" w:cs="宋体" w:eastAsia="宋体"/>
          <w:color w:val="000000"/>
          <w:sz w:val="21"/>
          <w:u w:val="single"/>
        </w:rPr>
        <w:t>（企业名称）</w:t>
      </w:r>
      <w:r>
        <w:rPr>
          <w:rFonts w:ascii="宋体" w:hAnsi="宋体" w:cs="宋体" w:eastAsia="宋体"/>
          <w:color w:val="000000"/>
          <w:sz w:val="21"/>
        </w:rPr>
        <w:t>，从业人员</w:t>
      </w:r>
      <w:r>
        <w:rPr>
          <w:rFonts w:ascii="宋体" w:hAnsi="宋体" w:cs="宋体" w:eastAsia="宋体"/>
          <w:color w:val="000000"/>
          <w:sz w:val="21"/>
          <w:u w:val="single"/>
        </w:rPr>
        <w:t xml:space="preserve">    </w:t>
      </w:r>
      <w:r>
        <w:rPr>
          <w:rFonts w:ascii="宋体" w:hAnsi="宋体" w:cs="宋体" w:eastAsia="宋体"/>
          <w:color w:val="000000"/>
          <w:sz w:val="21"/>
        </w:rPr>
        <w:t>人，营业收入为</w:t>
      </w:r>
      <w:r>
        <w:rPr>
          <w:rFonts w:ascii="宋体" w:hAnsi="宋体" w:cs="宋体" w:eastAsia="宋体"/>
          <w:color w:val="000000"/>
          <w:sz w:val="21"/>
          <w:u w:val="single"/>
        </w:rPr>
        <w:t xml:space="preserve">      </w:t>
      </w:r>
      <w:r>
        <w:rPr>
          <w:rFonts w:ascii="宋体" w:hAnsi="宋体" w:cs="宋体" w:eastAsia="宋体"/>
          <w:color w:val="000000"/>
          <w:sz w:val="21"/>
        </w:rPr>
        <w:t>万元，资产总额为</w:t>
      </w:r>
      <w:r>
        <w:rPr>
          <w:rFonts w:ascii="宋体" w:hAnsi="宋体" w:cs="宋体" w:eastAsia="宋体"/>
          <w:color w:val="000000"/>
          <w:sz w:val="21"/>
          <w:u w:val="single"/>
        </w:rPr>
        <w:t xml:space="preserve">     </w:t>
      </w:r>
      <w:r>
        <w:rPr>
          <w:rFonts w:ascii="宋体" w:hAnsi="宋体" w:cs="宋体" w:eastAsia="宋体"/>
          <w:color w:val="000000"/>
          <w:sz w:val="21"/>
        </w:rPr>
        <w:t>万元，属于</w:t>
      </w:r>
      <w:r>
        <w:rPr>
          <w:rFonts w:ascii="宋体" w:hAnsi="宋体" w:cs="宋体" w:eastAsia="宋体"/>
          <w:color w:val="000000"/>
          <w:sz w:val="21"/>
          <w:u w:val="single"/>
        </w:rPr>
        <w:t>（中型企业、小型企业、微型企业）</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2.</w:t>
      </w:r>
      <w:r>
        <w:rPr>
          <w:rFonts w:ascii="宋体" w:hAnsi="宋体" w:cs="宋体" w:eastAsia="宋体"/>
          <w:color w:val="000000"/>
          <w:sz w:val="21"/>
          <w:u w:val="single"/>
        </w:rPr>
        <w:t xml:space="preserve"> （标的名称） </w:t>
      </w:r>
      <w:r>
        <w:rPr>
          <w:rFonts w:ascii="宋体" w:hAnsi="宋体" w:cs="宋体" w:eastAsia="宋体"/>
          <w:color w:val="000000"/>
          <w:sz w:val="21"/>
        </w:rPr>
        <w:t>，属于</w:t>
      </w:r>
      <w:r>
        <w:rPr>
          <w:rFonts w:ascii="宋体" w:hAnsi="宋体" w:cs="宋体" w:eastAsia="宋体"/>
          <w:color w:val="000000"/>
          <w:sz w:val="21"/>
          <w:u w:val="single"/>
        </w:rPr>
        <w:t>（采购文件中明确的所属行业）</w:t>
      </w:r>
      <w:r>
        <w:rPr>
          <w:rFonts w:ascii="宋体" w:hAnsi="宋体" w:cs="宋体" w:eastAsia="宋体"/>
          <w:color w:val="000000"/>
          <w:sz w:val="21"/>
        </w:rPr>
        <w:t>；承建（承接）企业为</w:t>
      </w:r>
      <w:r>
        <w:rPr>
          <w:rFonts w:ascii="宋体" w:hAnsi="宋体" w:cs="宋体" w:eastAsia="宋体"/>
          <w:color w:val="000000"/>
          <w:sz w:val="21"/>
          <w:u w:val="single"/>
        </w:rPr>
        <w:t>（企业名称）</w:t>
      </w:r>
      <w:r>
        <w:rPr>
          <w:rFonts w:ascii="宋体" w:hAnsi="宋体" w:cs="宋体" w:eastAsia="宋体"/>
          <w:color w:val="000000"/>
          <w:sz w:val="21"/>
        </w:rPr>
        <w:t>，从业人员</w:t>
      </w:r>
      <w:r>
        <w:rPr>
          <w:rFonts w:ascii="宋体" w:hAnsi="宋体" w:cs="宋体" w:eastAsia="宋体"/>
          <w:color w:val="000000"/>
          <w:sz w:val="21"/>
          <w:u w:val="single"/>
        </w:rPr>
        <w:t xml:space="preserve">    </w:t>
      </w:r>
      <w:r>
        <w:rPr>
          <w:rFonts w:ascii="宋体" w:hAnsi="宋体" w:cs="宋体" w:eastAsia="宋体"/>
          <w:color w:val="000000"/>
          <w:sz w:val="21"/>
        </w:rPr>
        <w:t>人，营业收入为</w:t>
      </w:r>
      <w:r>
        <w:rPr>
          <w:rFonts w:ascii="宋体" w:hAnsi="宋体" w:cs="宋体" w:eastAsia="宋体"/>
          <w:color w:val="000000"/>
          <w:sz w:val="21"/>
          <w:u w:val="single"/>
        </w:rPr>
        <w:t xml:space="preserve">      </w:t>
      </w:r>
      <w:r>
        <w:rPr>
          <w:rFonts w:ascii="宋体" w:hAnsi="宋体" w:cs="宋体" w:eastAsia="宋体"/>
          <w:color w:val="000000"/>
          <w:sz w:val="21"/>
        </w:rPr>
        <w:t>万元，资产总额为</w:t>
      </w:r>
      <w:r>
        <w:rPr>
          <w:rFonts w:ascii="宋体" w:hAnsi="宋体" w:cs="宋体" w:eastAsia="宋体"/>
          <w:color w:val="000000"/>
          <w:sz w:val="21"/>
          <w:u w:val="single"/>
        </w:rPr>
        <w:t xml:space="preserve">     </w:t>
      </w:r>
      <w:r>
        <w:rPr>
          <w:rFonts w:ascii="宋体" w:hAnsi="宋体" w:cs="宋体" w:eastAsia="宋体"/>
          <w:color w:val="000000"/>
          <w:sz w:val="21"/>
        </w:rPr>
        <w:t>万元，属于</w:t>
      </w:r>
      <w:r>
        <w:rPr>
          <w:rFonts w:ascii="宋体" w:hAnsi="宋体" w:cs="宋体" w:eastAsia="宋体"/>
          <w:color w:val="000000"/>
          <w:sz w:val="21"/>
          <w:u w:val="single"/>
        </w:rPr>
        <w:t>（中型企业、小型企业、微型企业）</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以上企业，不属于大企业的分支机构，不存在控股股东为大企业的情形，也不存在与大企业的负责人为同一人的情形。</w:t>
      </w:r>
    </w:p>
    <w:p>
      <w:pPr>
        <w:wordWrap w:val="off"/>
        <w:spacing w:before="0" w:after="0" w:lineRule="exact" w:line="378"/>
        <w:ind w:firstLineChars="200"/>
        <w:jc w:val="left"/>
      </w:pPr>
      <w:r>
        <w:rPr>
          <w:rFonts w:ascii="宋体" w:hAnsi="宋体" w:cs="宋体" w:eastAsia="宋体"/>
          <w:color w:val="000000"/>
          <w:sz w:val="21"/>
        </w:rPr>
        <w:t>本企业对上述声明内容的真实性负责。如有虚假，将依法承担相应责任。</w:t>
      </w: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255"/>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2520"/>
            <w:hMerge w:val="restart"/>
            <w:tcBorders>
              <w:top w:val="nil"/>
              <w:left w:val="nil"/>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 xml:space="preserve">企业名称（盖章）：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20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5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255"/>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680"/>
            <w:hMerge w:val="restart"/>
            <w:tcBorders>
              <w:top w:val="nil"/>
              <w:left w:val="nil"/>
              <w:bottom w:val="nil"/>
              <w:right w:val="nil"/>
            </w:tcBorders>
            <w:tcMar>
              <w:top w:w="20" w:type="dxa"/>
              <w:left w:w="20" w:type="dxa"/>
              <w:bottom w:w="20" w:type="dxa"/>
              <w:right w:w="20" w:type="dxa"/>
            </w:tcMar>
            <w:vAlign w:val="center"/>
          </w:tcPr>
          <w:p>
            <w:pPr>
              <w:wordWrap w:val="off"/>
              <w:ind w:firstLineChars="50"/>
              <w:jc w:val="center"/>
            </w:pPr>
            <w:r>
              <w:rPr>
                <w:rFonts w:ascii="宋体" w:hAnsi="宋体" w:cs="宋体" w:eastAsia="宋体"/>
                <w:color w:val="000000"/>
                <w:sz w:val="21"/>
              </w:rPr>
              <w:t>日   期：</w:t>
            </w: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120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spacing w:before="0" w:after="0" w:lineRule="exact" w:line="255"/>
      </w:pPr>
    </w:p>
    <w:p>
      <w:pPr>
        <w:wordWrap w:val="off"/>
        <w:spacing w:after="0" w:lineRule="exact" w:line="378"/>
        <w:ind w:firstLineChars="200"/>
        <w:jc w:val="left"/>
      </w:pPr>
      <w:r>
        <w:rPr>
          <w:rFonts w:ascii="宋体" w:hAnsi="宋体" w:cs="宋体" w:eastAsia="宋体"/>
          <w:color w:val="000000"/>
          <w:sz w:val="21"/>
        </w:rPr>
        <w:t>注：从业人员、营业收入、资产总额填报上一年度数据，无上一年度数据的新成立企业可不填报。</w:t>
      </w:r>
    </w:p>
    <w:p>
      <w:pPr>
        <w:spacing w:before="0" w:after="0" w:lineRule="exact" w:line="255"/>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附件七： 拟投入本项目人员</w:t>
      </w:r>
    </w:p>
    <w:p>
      <w:pPr>
        <w:wordWrap w:val="off"/>
        <w:spacing w:before="216" w:after="216"/>
        <w:jc w:val="left"/>
      </w:pPr>
      <w:r>
        <w:rPr>
          <w:rFonts w:ascii="宋体" w:hAnsi="宋体" w:cs="宋体" w:eastAsia="宋体"/>
          <w:color w:val="000000"/>
          <w:sz w:val="21"/>
        </w:rPr>
        <w:t>表一：拟投入本项目人员汇总表：</w:t>
      </w:r>
    </w:p>
    <w:p>
      <w:pPr>
        <w:wordWrap w:val="off"/>
        <w:spacing w:before="33" w:after="33"/>
        <w:jc w:val="center"/>
      </w:pPr>
      <w:r>
        <w:rPr>
          <w:rFonts w:ascii="宋体" w:hAnsi="宋体" w:cs="宋体" w:eastAsia="宋体"/>
          <w:b w:val="true"/>
          <w:color w:val="000000"/>
          <w:sz w:val="28"/>
        </w:rPr>
        <w:t>拟参与本项目人员情况一览表</w:t>
      </w:r>
    </w:p>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江苏第二师范学院试卷印刷服务</w:t>
      </w:r>
    </w:p>
    <w:p>
      <w:pPr>
        <w:wordWrap w:val="off"/>
        <w:spacing w:before="0" w:after="0" w:lineRule="exact" w:line="378"/>
        <w:jc w:val="left"/>
      </w:pPr>
      <w:r>
        <w:rPr>
          <w:rFonts w:ascii="宋体" w:hAnsi="宋体" w:cs="宋体" w:eastAsia="宋体"/>
          <w:color w:val="000000"/>
          <w:sz w:val="21"/>
        </w:rPr>
        <w:t>项目编号：</w:t>
      </w:r>
      <w:r>
        <w:rPr>
          <w:rFonts w:ascii="宋体" w:hAnsi="宋体" w:cs="宋体" w:eastAsia="宋体"/>
          <w:color w:val="000000"/>
          <w:sz w:val="21"/>
        </w:rPr>
        <w:t>JSSNU2026041301-1</w:t>
      </w:r>
    </w:p>
    <w:tbl>
      <w:tblPr>
        <w:tblW w:w="0" w:type="auto"/>
        <w:tblBorders>
          <w:top w:val="single"/>
          <w:left w:val="single"/>
          <w:bottom w:val="single"/>
          <w:right w:val="single"/>
          <w:insideH w:val="single"/>
          <w:insideV w:val="single"/>
        </w:tblBorders>
      </w:tblPr>
      <w:tblPr>
        <w:tblW w:type="dxa" w:w="9555"/>
        <w:jc w:val="center"/>
        <w:tblBorders>
          <w:top w:val="nil"/>
          <w:left w:val="nil"/>
          <w:bottom w:val="nil"/>
          <w:right w:val="nil"/>
        </w:tblBorders>
      </w:tblPr>
      <w:tr>
        <w:trPr>
          <w:trHeight w:val="495"/>
        </w:trPr>
        <w:tc>
          <w:tcPr>
            <w:tcW w:type="dxa" w:w="184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人员类别</w:t>
            </w:r>
          </w:p>
        </w:tc>
        <w:tc>
          <w:tcPr>
            <w:hMerge w:val="continue"/>
            <w:tcBorders>
              <w:top w:val="single" w:sz="6"/>
              <w:left w:val="single" w:sz="6"/>
              <w:bottom w:val="nil"/>
              <w:right w:val="nil"/>
            </w:tcBorders>
          </w:tcPr>
          <w:p/>
        </w:tc>
        <w:tc>
          <w:tcPr>
            <w:tcW w:type="dxa" w:w="105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姓名</w:t>
            </w: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年龄</w:t>
            </w:r>
          </w:p>
        </w:tc>
        <w:tc>
          <w:tcPr>
            <w:tcW w:type="dxa" w:w="4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性别</w:t>
            </w:r>
          </w:p>
        </w:tc>
        <w:tc>
          <w:tcPr>
            <w:tcW w:type="dxa" w:w="9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职称</w:t>
            </w:r>
          </w:p>
        </w:tc>
        <w:tc>
          <w:tcPr>
            <w:tcW w:type="dxa" w:w="94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执业资格</w:t>
            </w:r>
          </w:p>
        </w:tc>
        <w:tc>
          <w:tcPr>
            <w:tcW w:type="dxa" w:w="37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专业经验及拟在本项目中承担分工</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184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项目负责人</w:t>
            </w:r>
          </w:p>
        </w:tc>
        <w:tc>
          <w:tcPr>
            <w:hMerge w:val="continue"/>
            <w:tcBorders>
              <w:top w:val="single" w:sz="6"/>
              <w:left w:val="single" w:sz="6"/>
              <w:bottom w:val="nil"/>
              <w:right w:val="nil"/>
            </w:tcBorders>
          </w:tcPr>
          <w:p/>
        </w:tc>
        <w:tc>
          <w:tcPr>
            <w:tcW w:type="dxa" w:w="105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4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70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184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项目组其他人员</w:t>
            </w:r>
          </w:p>
        </w:tc>
        <w:tc>
          <w:tcPr>
            <w:hMerge w:val="continue"/>
            <w:tcBorders>
              <w:top w:val="single" w:sz="6"/>
              <w:left w:val="single" w:sz="6"/>
              <w:bottom w:val="nil"/>
              <w:right w:val="nil"/>
            </w:tcBorders>
          </w:tcPr>
          <w:p/>
        </w:tc>
        <w:tc>
          <w:tcPr>
            <w:tcW w:type="dxa" w:w="105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4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70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184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项目组其他人员</w:t>
            </w:r>
          </w:p>
        </w:tc>
        <w:tc>
          <w:tcPr>
            <w:hMerge w:val="continue"/>
            <w:tcBorders>
              <w:top w:val="single" w:sz="6"/>
              <w:left w:val="single" w:sz="6"/>
              <w:bottom w:val="nil"/>
              <w:right w:val="nil"/>
            </w:tcBorders>
          </w:tcPr>
          <w:p/>
        </w:tc>
        <w:tc>
          <w:tcPr>
            <w:tcW w:type="dxa" w:w="105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4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70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184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项目组其他人员</w:t>
            </w:r>
          </w:p>
        </w:tc>
        <w:tc>
          <w:tcPr>
            <w:hMerge w:val="continue"/>
            <w:tcBorders>
              <w:top w:val="single" w:sz="6"/>
              <w:left w:val="single" w:sz="6"/>
              <w:bottom w:val="nil"/>
              <w:right w:val="nil"/>
            </w:tcBorders>
          </w:tcPr>
          <w:p/>
        </w:tc>
        <w:tc>
          <w:tcPr>
            <w:tcW w:type="dxa" w:w="105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4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70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184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105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4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70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555"/>
        <w:jc w:val="center"/>
        <w:tblBorders>
          <w:top w:val="nil"/>
          <w:left w:val="nil"/>
          <w:bottom w:val="nil"/>
          <w:right w:val="nil"/>
        </w:tblBorders>
      </w:tblPr>
      <w:tr>
        <w:trPr>
          <w:trHeight w:val="390"/>
        </w:trPr>
        <w:tc>
          <w:tcPr>
            <w:tcW w:type="dxa" w:w="585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投标人名称：____________________________________________</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91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（盖章）</w:t>
            </w:r>
          </w:p>
        </w:tc>
        <w:tc>
          <w:tcPr>
            <w:tcW w:type="dxa" w:w="930"/>
            <w:tcBorders>
              <w:top w:val="nil"/>
              <w:left w:val="nil"/>
              <w:bottom w:val="nil"/>
              <w:right w:val="nil"/>
            </w:tcBorders>
            <w:tcMar>
              <w:top w:w="20" w:type="dxa"/>
              <w:left w:w="20" w:type="dxa"/>
              <w:bottom w:w="20" w:type="dxa"/>
              <w:right w:w="20" w:type="dxa"/>
            </w:tcMar>
            <w:vAlign w:val="center"/>
          </w:tcPr>
          <w:p>
            <w:pPr>
              <w:wordWrap w:val="off"/>
            </w:pPr>
          </w:p>
        </w:tc>
        <w:tc>
          <w:tcPr>
            <w:tcW w:type="dxa" w:w="930"/>
            <w:tcBorders>
              <w:top w:val="nil"/>
              <w:left w:val="nil"/>
              <w:bottom w:val="nil"/>
              <w:right w:val="nil"/>
            </w:tcBorders>
            <w:tcMar>
              <w:top w:w="20" w:type="dxa"/>
              <w:left w:w="20" w:type="dxa"/>
              <w:bottom w:w="20" w:type="dxa"/>
              <w:right w:w="20" w:type="dxa"/>
            </w:tcMar>
            <w:vAlign w:val="center"/>
          </w:tcPr>
          <w:p>
            <w:pPr>
              <w:wordWrap w:val="off"/>
            </w:pPr>
          </w:p>
        </w:tc>
        <w:tc>
          <w:tcPr>
            <w:tcW w:type="dxa" w:w="930"/>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490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法人代表或授权代理人签字：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72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930"/>
            <w:tcBorders>
              <w:top w:val="nil"/>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378"/>
        <w:jc w:val="left"/>
      </w:pPr>
      <w:r>
        <w:rPr>
          <w:rFonts w:ascii="宋体" w:hAnsi="宋体" w:cs="宋体" w:eastAsia="宋体"/>
          <w:color w:val="000000"/>
          <w:sz w:val="21"/>
        </w:rPr>
        <w:t>说明：</w:t>
      </w:r>
    </w:p>
    <w:p>
      <w:pPr>
        <w:wordWrap w:val="off"/>
        <w:spacing w:before="0" w:after="0" w:lineRule="exact" w:line="378"/>
        <w:jc w:val="left"/>
      </w:pPr>
      <w:r>
        <w:rPr>
          <w:rFonts w:ascii="宋体" w:hAnsi="宋体" w:cs="宋体" w:eastAsia="宋体"/>
          <w:color w:val="000000"/>
          <w:sz w:val="21"/>
        </w:rPr>
        <w:t>1.如果行、列数不够，请自行增加。</w:t>
      </w:r>
    </w:p>
    <w:p>
      <w:pPr>
        <w:wordWrap w:val="off"/>
        <w:spacing w:before="0" w:after="0" w:lineRule="exact" w:line="378"/>
        <w:jc w:val="left"/>
      </w:pPr>
      <w:r>
        <w:rPr>
          <w:rFonts w:ascii="宋体" w:hAnsi="宋体" w:cs="宋体" w:eastAsia="宋体"/>
          <w:color w:val="000000"/>
          <w:sz w:val="21"/>
        </w:rPr>
        <w:t>2.“备注”栏，可填写该人员擅长的工程(或工作）种类；</w:t>
      </w:r>
    </w:p>
    <w:p>
      <w:pPr>
        <w:wordWrap w:val="off"/>
        <w:spacing w:before="0" w:after="0" w:lineRule="exact" w:line="378"/>
        <w:jc w:val="left"/>
      </w:pPr>
      <w:r>
        <w:rPr>
          <w:rFonts w:ascii="宋体" w:hAnsi="宋体" w:cs="宋体" w:eastAsia="宋体"/>
          <w:color w:val="000000"/>
          <w:sz w:val="21"/>
        </w:rPr>
        <w:t>3.请同时提供以上人员的相关专业、职称或执业资格等证明材料复印件，原件备查。</w:t>
      </w:r>
    </w:p>
    <w:p>
      <w:pPr>
        <w:sectPr>
          <w:pgSz w:w="11907" w:h="16839" w:orient="portrait"/>
          <w:pgMar w:top="1077" w:right="1154" w:bottom="1077" w:left="1154"/>
        </w:sectPr>
      </w:pPr>
    </w:p>
    <w:p>
      <w:pPr>
        <w:spacing w:before="0" w:after="0" w:lineRule="exact" w:line="495"/>
      </w:pPr>
    </w:p>
    <w:p>
      <w:pPr>
        <w:wordWrap w:val="off"/>
        <w:spacing w:before="216" w:after="216"/>
        <w:jc w:val="left"/>
      </w:pPr>
      <w:r>
        <w:rPr>
          <w:rFonts w:ascii="宋体" w:hAnsi="宋体" w:cs="宋体" w:eastAsia="宋体"/>
          <w:color w:val="000000"/>
          <w:sz w:val="21"/>
        </w:rPr>
        <w:t>表二：项目负责人情况一览表(项目负责人情况表）：</w:t>
      </w:r>
    </w:p>
    <w:p>
      <w:pPr>
        <w:spacing w:before="0" w:after="0" w:lineRule="exact" w:line="1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600"/>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7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姓     名</w:t>
            </w:r>
          </w:p>
        </w:tc>
        <w:tc>
          <w:tcPr>
            <w:tcW w:type="dxa" w:w="249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性    别</w:t>
            </w:r>
          </w:p>
        </w:tc>
        <w:tc>
          <w:tcPr>
            <w:hMerge w:val="continue"/>
            <w:tcBorders>
              <w:top w:val="single" w:sz="6"/>
              <w:left w:val="single" w:sz="6"/>
              <w:bottom w:val="nil"/>
              <w:right w:val="nil"/>
            </w:tcBorders>
          </w:tcPr>
          <w:p/>
        </w:tc>
        <w:tc>
          <w:tcPr>
            <w:tcW w:type="dxa" w:w="30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17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身份证号码</w:t>
            </w:r>
          </w:p>
        </w:tc>
        <w:tc>
          <w:tcPr>
            <w:tcW w:type="dxa" w:w="249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出生年月</w:t>
            </w:r>
          </w:p>
        </w:tc>
        <w:tc>
          <w:tcPr>
            <w:hMerge w:val="continue"/>
            <w:tcBorders>
              <w:top w:val="single" w:sz="6"/>
              <w:left w:val="single" w:sz="6"/>
              <w:bottom w:val="nil"/>
              <w:right w:val="nil"/>
            </w:tcBorders>
          </w:tcPr>
          <w:p/>
        </w:tc>
        <w:tc>
          <w:tcPr>
            <w:tcW w:type="dxa" w:w="307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ind w:firstLineChars="100"/>
              <w:jc w:val="left"/>
            </w:pPr>
            <w:r>
              <w:rPr>
                <w:rFonts w:ascii="宋体" w:hAnsi="宋体" w:cs="宋体" w:eastAsia="宋体"/>
                <w:color w:val="000000"/>
                <w:sz w:val="21"/>
              </w:rPr>
              <w:t>年    月</w:t>
            </w:r>
          </w:p>
        </w:tc>
      </w:tr>
      <w:tr>
        <w:trPr>
          <w:trHeight w:val="4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328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联系电话：</w:t>
            </w:r>
          </w:p>
        </w:tc>
        <w:tc>
          <w:tcPr>
            <w:hMerge w:val="continue"/>
            <w:tcBorders>
              <w:top w:val="single" w:sz="6"/>
              <w:left w:val="single" w:sz="6"/>
              <w:bottom w:val="nil"/>
              <w:right w:val="nil"/>
            </w:tcBorders>
          </w:tcPr>
          <w:p/>
        </w:tc>
        <w:tc>
          <w:tcPr>
            <w:tcW w:type="dxa" w:w="273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传真：</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07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电子邮箱：</w:t>
            </w:r>
          </w:p>
        </w:tc>
      </w:tr>
      <w:tr>
        <w:trPr>
          <w:trHeight w:val="4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909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从事工作时间：</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909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注册证书：</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909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所获表彰：</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909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职称：</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13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8</w:t>
            </w:r>
          </w:p>
        </w:tc>
        <w:tc>
          <w:tcPr>
            <w:tcW w:type="dxa" w:w="909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本公司承诺：</w:t>
            </w:r>
          </w:p>
          <w:p>
            <w:pPr>
              <w:wordWrap w:val="off"/>
              <w:spacing w:before="0" w:after="0" w:lineRule="exact" w:line="378"/>
              <w:jc w:val="left"/>
            </w:pPr>
            <w:r>
              <w:rPr>
                <w:rFonts w:ascii="宋体" w:hAnsi="宋体" w:cs="宋体" w:eastAsia="宋体"/>
                <w:color w:val="000000"/>
                <w:sz w:val="21"/>
              </w:rPr>
              <w:t>该同志在我单位已任职一年以上且在从业经历中没有任何违法、违规而被查处的不良记录。</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13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9</w:t>
            </w:r>
          </w:p>
        </w:tc>
        <w:tc>
          <w:tcPr>
            <w:tcW w:type="dxa" w:w="909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其他需要说明的情况：</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p>
      <w:pPr>
        <w:wordWrap w:val="off"/>
        <w:spacing w:before="6" w:after="6"/>
        <w:jc w:val="left"/>
      </w:pPr>
      <w:r>
        <w:rPr>
          <w:rFonts w:ascii="宋体" w:hAnsi="宋体" w:cs="宋体" w:eastAsia="宋体"/>
          <w:color w:val="000000"/>
          <w:sz w:val="21"/>
        </w:rPr>
        <w:t>投标人名称：(单位盖章）</w:t>
      </w:r>
    </w:p>
    <w:p>
      <w:pPr>
        <w:wordWrap w:val="off"/>
        <w:spacing w:before="6" w:after="6"/>
        <w:jc w:val="left"/>
      </w:pPr>
      <w:r>
        <w:rPr>
          <w:rFonts w:ascii="宋体" w:hAnsi="宋体" w:cs="宋体" w:eastAsia="宋体"/>
          <w:color w:val="000000"/>
          <w:sz w:val="21"/>
        </w:rPr>
        <w:t>日期：     年     月    日</w:t>
      </w:r>
    </w:p>
    <w:p>
      <w:pPr>
        <w:sectPr>
          <w:pgSz w:w="11907" w:h="16839" w:orient="portrait"/>
          <w:pgMar w:top="1077" w:right="1154" w:bottom="1077" w:left="1154"/>
        </w:sectPr>
      </w:pPr>
    </w:p>
    <w:p>
      <w:pPr>
        <w:spacing w:before="0" w:after="0" w:lineRule="exact" w:line="855"/>
      </w:pPr>
    </w:p>
    <w:p>
      <w:pPr>
        <w:wordWrap w:val="off"/>
        <w:spacing w:before="216" w:after="216"/>
        <w:jc w:val="left"/>
      </w:pPr>
      <w:r>
        <w:rPr>
          <w:rFonts w:ascii="宋体" w:hAnsi="宋体" w:cs="宋体" w:eastAsia="宋体"/>
          <w:color w:val="000000"/>
          <w:sz w:val="21"/>
        </w:rPr>
        <w:t>表三：项目组其他人员情况一览表：</w:t>
      </w:r>
    </w:p>
    <w:p>
      <w:pPr>
        <w:spacing w:before="0" w:after="0" w:lineRule="exact" w:line="1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600"/>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7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姓     名</w:t>
            </w:r>
          </w:p>
        </w:tc>
        <w:tc>
          <w:tcPr>
            <w:tcW w:type="dxa" w:w="249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性    别</w:t>
            </w:r>
          </w:p>
        </w:tc>
        <w:tc>
          <w:tcPr>
            <w:hMerge w:val="continue"/>
            <w:tcBorders>
              <w:top w:val="single" w:sz="6"/>
              <w:left w:val="single" w:sz="6"/>
              <w:bottom w:val="nil"/>
              <w:right w:val="nil"/>
            </w:tcBorders>
          </w:tcPr>
          <w:p/>
        </w:tc>
        <w:tc>
          <w:tcPr>
            <w:tcW w:type="dxa" w:w="30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17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身份证号码</w:t>
            </w:r>
          </w:p>
        </w:tc>
        <w:tc>
          <w:tcPr>
            <w:tcW w:type="dxa" w:w="249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出生年月</w:t>
            </w:r>
          </w:p>
        </w:tc>
        <w:tc>
          <w:tcPr>
            <w:hMerge w:val="continue"/>
            <w:tcBorders>
              <w:top w:val="single" w:sz="6"/>
              <w:left w:val="single" w:sz="6"/>
              <w:bottom w:val="nil"/>
              <w:right w:val="nil"/>
            </w:tcBorders>
          </w:tcPr>
          <w:p/>
        </w:tc>
        <w:tc>
          <w:tcPr>
            <w:tcW w:type="dxa" w:w="307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ind w:firstLineChars="100"/>
              <w:jc w:val="left"/>
            </w:pPr>
            <w:r>
              <w:rPr>
                <w:rFonts w:ascii="宋体" w:hAnsi="宋体" w:cs="宋体" w:eastAsia="宋体"/>
                <w:color w:val="000000"/>
                <w:sz w:val="21"/>
              </w:rPr>
              <w:t>年    月</w:t>
            </w:r>
          </w:p>
        </w:tc>
      </w:tr>
      <w:tr>
        <w:trPr>
          <w:trHeight w:val="4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3285"/>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联系电话：</w:t>
            </w:r>
          </w:p>
        </w:tc>
        <w:tc>
          <w:tcPr>
            <w:hMerge w:val="continue"/>
            <w:tcBorders>
              <w:top w:val="single" w:sz="6"/>
              <w:left w:val="single" w:sz="6"/>
              <w:bottom w:val="nil"/>
              <w:right w:val="nil"/>
            </w:tcBorders>
          </w:tcPr>
          <w:p/>
        </w:tc>
        <w:tc>
          <w:tcPr>
            <w:tcW w:type="dxa" w:w="273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传真：</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07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电子邮箱：</w:t>
            </w:r>
          </w:p>
        </w:tc>
      </w:tr>
      <w:tr>
        <w:trPr>
          <w:trHeight w:val="4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909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从事工作时间：</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909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注册证书：</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909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所获表彰：</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9090"/>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职称：</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13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8</w:t>
            </w:r>
          </w:p>
        </w:tc>
        <w:tc>
          <w:tcPr>
            <w:tcW w:type="dxa" w:w="909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本公司承诺：</w:t>
            </w:r>
          </w:p>
          <w:p>
            <w:pPr>
              <w:wordWrap w:val="off"/>
              <w:spacing w:before="0" w:after="0" w:lineRule="exact" w:line="378"/>
              <w:jc w:val="left"/>
            </w:pPr>
            <w:r>
              <w:rPr>
                <w:rFonts w:ascii="宋体" w:hAnsi="宋体" w:cs="宋体" w:eastAsia="宋体"/>
                <w:color w:val="000000"/>
                <w:sz w:val="21"/>
              </w:rPr>
              <w:t>该同志在我单位已任职一年以上且在从业经历中没有任何违法、违规而被查处的不良记录。</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1395"/>
        </w:trPr>
        <w:tc>
          <w:tcPr>
            <w:tcW w:type="dxa" w:w="4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9</w:t>
            </w:r>
          </w:p>
        </w:tc>
        <w:tc>
          <w:tcPr>
            <w:tcW w:type="dxa" w:w="909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其他需要说明的情况：</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p>
      <w:pPr>
        <w:wordWrap w:val="off"/>
        <w:spacing w:before="6" w:after="6"/>
        <w:jc w:val="left"/>
      </w:pPr>
      <w:r>
        <w:rPr>
          <w:rFonts w:ascii="宋体" w:hAnsi="宋体" w:cs="宋体" w:eastAsia="宋体"/>
          <w:color w:val="000000"/>
          <w:sz w:val="21"/>
        </w:rPr>
        <w:t>投标人名称：(单位盖章）</w:t>
      </w:r>
    </w:p>
    <w:p>
      <w:pPr>
        <w:wordWrap w:val="off"/>
        <w:spacing w:before="6" w:after="6"/>
        <w:jc w:val="left"/>
      </w:pPr>
      <w:r>
        <w:rPr>
          <w:rFonts w:ascii="宋体" w:hAnsi="宋体" w:cs="宋体" w:eastAsia="宋体"/>
          <w:color w:val="000000"/>
          <w:sz w:val="21"/>
        </w:rPr>
        <w:t>日期：     年     月    日</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1425"/>
        </w:trPr>
        <w:tc>
          <w:tcPr>
            <w:tcW w:type="dxa" w:w="9585"/>
            <w:hMerge w:val="restart"/>
            <w:tcBorders>
              <w:top w:val="nil"/>
              <w:left w:val="nil"/>
              <w:bottom w:val="nil"/>
              <w:right w:val="nil"/>
            </w:tcBorders>
            <w:shd w:color="auto" w:val="clear" w:fill="ffffff"/>
            <w:tcMar>
              <w:top w:w="20" w:type="dxa"/>
              <w:left w:w="20" w:type="dxa"/>
              <w:bottom w:w="20" w:type="dxa"/>
              <w:right w:w="20" w:type="dxa"/>
            </w:tcMar>
            <w:vAlign w:val="center"/>
          </w:tcPr>
          <w:p>
            <w:pPr>
              <w:wordWrap w:val="off"/>
              <w:spacing w:after="0" w:lineRule="exact" w:line="378"/>
              <w:jc w:val="left"/>
            </w:pPr>
            <w:r>
              <w:rPr>
                <w:rFonts w:ascii="微软雅黑" w:hAnsi="微软雅黑" w:cs="微软雅黑" w:eastAsia="微软雅黑"/>
                <w:b w:val="true"/>
                <w:color w:val="000000"/>
                <w:sz w:val="21"/>
              </w:rPr>
              <w:t>附：资质证书复印件</w:t>
            </w:r>
          </w:p>
        </w:tc>
        <w:tc>
          <w:tcPr>
            <w:hMerge w:val="continue"/>
            <w:tcBorders>
              <w:top w:val="nil"/>
              <w:left w:val="nil"/>
              <w:bottom w:val="nil"/>
              <w:right w:val="nil"/>
            </w:tcBorders>
          </w:tcPr>
          <w:p/>
        </w:tc>
      </w:tr>
    </w:tbl>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附件八： 服务质量保证承诺书</w:t>
      </w:r>
    </w:p>
    <w:p>
      <w:pPr>
        <w:wordWrap w:val="off"/>
        <w:spacing w:after="0" w:lineRule="exact" w:line="378"/>
        <w:jc w:val="left"/>
      </w:pPr>
      <w:r>
        <w:rPr>
          <w:rFonts w:ascii="宋体" w:hAnsi="宋体" w:cs="宋体" w:eastAsia="宋体"/>
          <w:color w:val="000000"/>
          <w:sz w:val="21"/>
        </w:rPr>
        <w:t>要求供应商提供</w:t>
      </w:r>
      <w:r>
        <w:rPr>
          <w:rFonts w:ascii="宋体" w:hAnsi="宋体" w:cs="宋体" w:eastAsia="宋体"/>
          <w:color w:val="000000"/>
          <w:sz w:val="21"/>
        </w:rPr>
        <w:t>服务必须承诺符合国家标准，格式自拟</w:t>
      </w:r>
    </w:p>
    <w:p>
      <w:pPr>
        <w:spacing w:before="0" w:after="0" w:lineRule="exact" w:line="585"/>
      </w:pPr>
    </w:p>
    <w:p>
      <w:pPr>
        <w:spacing w:before="0" w:after="0" w:lineRule="exact" w:line="45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附件九： 投标人类似业绩情况表</w:t>
      </w:r>
    </w:p>
    <w:p>
      <w:pPr>
        <w:wordWrap w:val="off"/>
        <w:spacing w:before="175" w:after="175"/>
        <w:jc w:val="center"/>
      </w:pPr>
      <w:r>
        <w:rPr>
          <w:rFonts w:ascii="宋体" w:hAnsi="宋体" w:cs="宋体" w:eastAsia="宋体"/>
          <w:b w:val="true"/>
          <w:color w:val="000000"/>
          <w:sz w:val="28"/>
        </w:rPr>
        <w:t>投标人类似项目业绩情况表</w:t>
      </w:r>
    </w:p>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hMerge w:val="continue"/>
            <w:tcBorders>
              <w:top w:val="single" w:sz="6"/>
              <w:left w:val="single" w:sz="6"/>
              <w:bottom w:val="nil"/>
              <w:right w:val="nil"/>
            </w:tcBorders>
          </w:tcP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业主方</w:t>
            </w: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项目规模</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获奖情况</w:t>
            </w: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签约及服务时间</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投标人名称:____________________________________________</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注：1.如果行、列数不够，请自行增加。</w:t>
      </w:r>
    </w:p>
    <w:p>
      <w:pPr>
        <w:wordWrap w:val="off"/>
        <w:spacing w:before="0" w:after="0" w:lineRule="exact" w:line="378"/>
        <w:ind w:firstLineChars="200"/>
        <w:jc w:val="left"/>
      </w:pPr>
      <w:r>
        <w:rPr>
          <w:rFonts w:ascii="宋体" w:hAnsi="宋体" w:cs="宋体" w:eastAsia="宋体"/>
          <w:color w:val="000000"/>
          <w:sz w:val="21"/>
        </w:rPr>
        <w:t>2.请投标人根据本格式要求如实填写业绩情况表，并附业绩合同复印件与获奖证明。</w:t>
      </w:r>
    </w:p>
    <w:p>
      <w:pPr>
        <w:wordWrap w:val="off"/>
        <w:spacing w:before="0" w:after="0" w:lineRule="exact" w:line="378"/>
        <w:ind w:firstLineChars="200"/>
        <w:jc w:val="left"/>
      </w:pPr>
      <w:r>
        <w:rPr>
          <w:rFonts w:ascii="宋体" w:hAnsi="宋体" w:cs="宋体" w:eastAsia="宋体"/>
          <w:color w:val="000000"/>
          <w:sz w:val="21"/>
        </w:rPr>
        <w:t>3.开标时请携带相应业绩合同原件备查。</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附件十： 具有良好的商业信誉和健全的财务会计制度声明</w:t>
      </w:r>
    </w:p>
    <w:p>
      <w:pPr>
        <w:wordWrap w:val="off"/>
        <w:spacing w:before="175" w:after="175"/>
        <w:jc w:val="center"/>
      </w:pPr>
      <w:r>
        <w:rPr>
          <w:rFonts w:ascii="宋体" w:hAnsi="宋体" w:cs="宋体" w:eastAsia="宋体"/>
          <w:b w:val="true"/>
          <w:color w:val="000000"/>
          <w:sz w:val="28"/>
        </w:rPr>
        <w:t>投标人具有良好的商业信誉和健全的财务会计制度声明</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江苏第二师范学院招标办公室</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我单位______________________(供应商名称）郑重声明：</w:t>
      </w:r>
    </w:p>
    <w:p>
      <w:pPr>
        <w:wordWrap w:val="off"/>
        <w:spacing w:before="0" w:after="0" w:lineRule="exact" w:line="378"/>
        <w:ind w:firstLineChars="200"/>
        <w:jc w:val="left"/>
      </w:pPr>
      <w:r>
        <w:rPr>
          <w:rFonts w:ascii="宋体" w:hAnsi="宋体" w:cs="宋体" w:eastAsia="宋体"/>
          <w:color w:val="000000"/>
          <w:sz w:val="21"/>
        </w:rPr>
        <w:t>我单位具有履行</w:t>
      </w:r>
      <w:r>
        <w:rPr>
          <w:rFonts w:ascii="宋体" w:hAnsi="宋体" w:cs="宋体" w:eastAsia="宋体"/>
          <w:color w:val="000000"/>
          <w:sz w:val="21"/>
          <w:u w:val="single"/>
        </w:rPr>
        <w:t>江苏第二师范学院试卷印刷服务</w:t>
      </w:r>
      <w:r>
        <w:rPr>
          <w:rFonts w:ascii="宋体" w:hAnsi="宋体" w:cs="宋体" w:eastAsia="宋体"/>
          <w:color w:val="000000"/>
          <w:sz w:val="21"/>
        </w:rPr>
        <w:t>（项目编号：</w:t>
      </w:r>
      <w:r>
        <w:rPr>
          <w:rFonts w:ascii="宋体" w:hAnsi="宋体" w:cs="宋体" w:eastAsia="宋体"/>
          <w:color w:val="000000"/>
          <w:sz w:val="21"/>
          <w:u w:val="single"/>
        </w:rPr>
        <w:t>JSSNU2026041301-1</w:t>
      </w:r>
      <w:r>
        <w:rPr>
          <w:rFonts w:ascii="宋体" w:hAnsi="宋体" w:cs="宋体" w:eastAsia="宋体"/>
          <w:color w:val="000000"/>
          <w:sz w:val="21"/>
        </w:rPr>
        <w:t>）合同所必需的良好的商业信誉和健全的财务会计制度。</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声 明 单 位(公章）</w:t>
      </w:r>
    </w:p>
    <w:p>
      <w:pPr>
        <w:wordWrap w:val="off"/>
        <w:spacing w:before="0" w:after="0" w:lineRule="exact" w:line="378"/>
        <w:ind w:firstLineChars="200"/>
        <w:jc w:val="left"/>
      </w:pPr>
      <w:r>
        <w:rPr>
          <w:rFonts w:ascii="宋体" w:hAnsi="宋体" w:cs="宋体" w:eastAsia="宋体"/>
          <w:color w:val="000000"/>
          <w:sz w:val="21"/>
        </w:rPr>
        <w:t>法定代表人(签字或盖章）</w:t>
      </w:r>
    </w:p>
    <w:p>
      <w:pPr>
        <w:wordWrap w:val="off"/>
        <w:spacing w:before="0" w:after="0" w:lineRule="exact" w:line="378"/>
        <w:ind w:firstLineChars="200"/>
        <w:jc w:val="left"/>
      </w:pPr>
      <w:r>
        <w:rPr>
          <w:rFonts w:ascii="宋体" w:hAnsi="宋体" w:cs="宋体" w:eastAsia="宋体"/>
          <w:color w:val="000000"/>
          <w:sz w:val="21"/>
        </w:rPr>
        <w:t>授权代理人(签字或盖章）</w:t>
      </w:r>
    </w:p>
    <w:p>
      <w:pPr>
        <w:wordWrap w:val="off"/>
        <w:spacing w:before="0" w:after="0" w:lineRule="exact" w:line="378"/>
        <w:ind w:firstLineChars="200"/>
        <w:jc w:val="left"/>
      </w:pPr>
      <w:r>
        <w:rPr>
          <w:rFonts w:ascii="宋体" w:hAnsi="宋体" w:cs="宋体" w:eastAsia="宋体"/>
          <w:color w:val="000000"/>
          <w:sz w:val="21"/>
        </w:rPr>
        <w:t>日期：</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附件十一： 无重大违法记录声明</w:t>
      </w:r>
    </w:p>
    <w:p>
      <w:pPr>
        <w:wordWrap w:val="off"/>
        <w:spacing w:before="175" w:after="175"/>
        <w:jc w:val="center"/>
      </w:pPr>
      <w:r>
        <w:rPr>
          <w:rFonts w:ascii="宋体" w:hAnsi="宋体" w:cs="宋体" w:eastAsia="宋体"/>
          <w:b w:val="true"/>
          <w:color w:val="000000"/>
          <w:sz w:val="28"/>
        </w:rPr>
        <w:t>无重大违法记录声明</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江苏第二师范学院招标办公室</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我单位______________________(供应商名称）郑重声明：</w:t>
      </w:r>
    </w:p>
    <w:p>
      <w:pPr>
        <w:wordWrap w:val="off"/>
        <w:spacing w:before="0" w:after="0" w:lineRule="exact" w:line="378"/>
        <w:ind w:firstLineChars="200"/>
        <w:jc w:val="left"/>
      </w:pPr>
      <w:r>
        <w:rPr>
          <w:rFonts w:ascii="宋体" w:hAnsi="宋体" w:cs="宋体" w:eastAsia="宋体"/>
          <w:color w:val="000000"/>
          <w:sz w:val="21"/>
        </w:rPr>
        <w:t>参加政府采购活动前3年内在经营活动中____________(在下划线上如实填写：有或没有）重大违法记录。</w:t>
      </w:r>
    </w:p>
    <w:p>
      <w:pPr>
        <w:wordWrap w:val="off"/>
        <w:spacing w:before="0" w:after="0" w:lineRule="exact" w:line="378"/>
        <w:ind w:firstLineChars="200"/>
        <w:jc w:val="left"/>
      </w:pPr>
      <w:r>
        <w:rPr>
          <w:rFonts w:ascii="宋体" w:hAnsi="宋体" w:cs="宋体" w:eastAsia="宋体"/>
          <w:color w:val="000000"/>
          <w:sz w:val="21"/>
        </w:rPr>
        <w:t>(说明：政府采购法第二十二条第一款第五项所称重大违法记录，是指供应商因违法经营受到刑事处罚或者责令停产停业、吊销许可证或者执照、较大数额罚款等行政处罚。）</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声 明 单 位(公章）</w:t>
      </w:r>
    </w:p>
    <w:p>
      <w:pPr>
        <w:wordWrap w:val="off"/>
        <w:spacing w:before="0" w:after="0" w:lineRule="exact" w:line="378"/>
        <w:ind w:firstLineChars="200"/>
        <w:jc w:val="left"/>
      </w:pPr>
      <w:r>
        <w:rPr>
          <w:rFonts w:ascii="宋体" w:hAnsi="宋体" w:cs="宋体" w:eastAsia="宋体"/>
          <w:color w:val="000000"/>
          <w:sz w:val="21"/>
        </w:rPr>
        <w:t>法定代表人(签字或盖章）</w:t>
      </w:r>
    </w:p>
    <w:p>
      <w:pPr>
        <w:wordWrap w:val="off"/>
        <w:spacing w:before="0" w:after="0" w:lineRule="exact" w:line="378"/>
        <w:ind w:firstLineChars="200"/>
        <w:jc w:val="left"/>
      </w:pPr>
      <w:r>
        <w:rPr>
          <w:rFonts w:ascii="宋体" w:hAnsi="宋体" w:cs="宋体" w:eastAsia="宋体"/>
          <w:color w:val="000000"/>
          <w:sz w:val="21"/>
        </w:rPr>
        <w:t>授权代理人(签字或盖章）</w:t>
      </w:r>
    </w:p>
    <w:p>
      <w:pPr>
        <w:wordWrap w:val="off"/>
        <w:spacing w:before="0" w:after="0" w:lineRule="exact" w:line="378"/>
        <w:ind w:firstLineChars="200"/>
        <w:jc w:val="left"/>
      </w:pPr>
      <w:r>
        <w:rPr>
          <w:rFonts w:ascii="宋体" w:hAnsi="宋体" w:cs="宋体" w:eastAsia="宋体"/>
          <w:color w:val="000000"/>
          <w:sz w:val="21"/>
        </w:rPr>
        <w:t>日期：</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附件十二： 资格性和符合性审查响应对照表</w:t>
      </w:r>
    </w:p>
    <w:p>
      <w:pPr>
        <w:wordWrap w:val="off"/>
        <w:spacing w:before="175" w:after="175"/>
        <w:jc w:val="center"/>
      </w:pPr>
      <w:r>
        <w:rPr>
          <w:rFonts w:ascii="宋体" w:hAnsi="宋体" w:cs="宋体" w:eastAsia="宋体"/>
          <w:b w:val="true"/>
          <w:color w:val="000000"/>
          <w:sz w:val="28"/>
        </w:rPr>
        <w:t>资格性和符合性审查响应对照表</w:t>
      </w:r>
    </w:p>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江苏第二师范学院试卷印刷服务</w:t>
      </w:r>
    </w:p>
    <w:p>
      <w:pPr>
        <w:wordWrap w:val="off"/>
        <w:spacing w:before="0" w:after="0" w:lineRule="exact" w:line="378"/>
        <w:jc w:val="left"/>
      </w:pPr>
      <w:r>
        <w:rPr>
          <w:rFonts w:ascii="宋体" w:hAnsi="宋体" w:cs="宋体" w:eastAsia="宋体"/>
          <w:color w:val="000000"/>
          <w:sz w:val="21"/>
        </w:rPr>
        <w:t>项目编号：</w:t>
      </w:r>
      <w:r>
        <w:rPr>
          <w:rFonts w:ascii="宋体" w:hAnsi="宋体" w:cs="宋体" w:eastAsia="宋体"/>
          <w:color w:val="000000"/>
          <w:sz w:val="21"/>
        </w:rPr>
        <w:t>JSSNU2026041301-1</w:t>
      </w:r>
    </w:p>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资格性审查响应内容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是否响应</w:t>
            </w:r>
          </w:p>
          <w:p>
            <w:pPr>
              <w:wordWrap w:val="off"/>
              <w:spacing w:before="0" w:after="0" w:lineRule="exact" w:line="378"/>
              <w:jc w:val="center"/>
            </w:pPr>
            <w:r>
              <w:rPr>
                <w:rFonts w:ascii="宋体" w:hAnsi="宋体" w:cs="宋体" w:eastAsia="宋体"/>
                <w:color w:val="000000"/>
                <w:sz w:val="21"/>
              </w:rPr>
              <w:t>(填是或者否）</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投标响应文件中的页码位置</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top"/>
          </w:tcPr>
          <w:p>
            <w:pPr>
              <w:wordWrap w:val="off"/>
              <w:jc w:val="center"/>
            </w:pPr>
            <w:r>
              <w:rPr>
                <w:rFonts w:ascii="宋体" w:hAnsi="宋体" w:cs="宋体" w:eastAsia="宋体"/>
                <w:color w:val="000000"/>
                <w:sz w:val="21"/>
              </w:rPr>
              <w:t>..</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top"/>
          </w:tcPr>
          <w:p>
            <w:pPr>
              <w:wordWrap w:val="off"/>
              <w:jc w:val="center"/>
            </w:pPr>
            <w:r>
              <w:rPr>
                <w:rFonts w:ascii="宋体" w:hAnsi="宋体" w:cs="宋体" w:eastAsia="宋体"/>
                <w:color w:val="000000"/>
                <w:sz w:val="21"/>
              </w:rPr>
              <w:t>..</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735"/>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符合性审查响应内容</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是否响应</w:t>
            </w:r>
          </w:p>
          <w:p>
            <w:pPr>
              <w:wordWrap w:val="off"/>
              <w:spacing w:before="0" w:after="0" w:lineRule="exact" w:line="378"/>
              <w:jc w:val="center"/>
            </w:pPr>
            <w:r>
              <w:rPr>
                <w:rFonts w:ascii="宋体" w:hAnsi="宋体" w:cs="宋体" w:eastAsia="宋体"/>
                <w:color w:val="000000"/>
                <w:sz w:val="21"/>
              </w:rPr>
              <w:t>(填是或者否）</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投标响应文件中的页码位置</w:t>
            </w: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top"/>
          </w:tcPr>
          <w:p>
            <w:pPr>
              <w:wordWrap w:val="off"/>
              <w:jc w:val="center"/>
            </w:pPr>
            <w:r>
              <w:rPr>
                <w:rFonts w:ascii="宋体" w:hAnsi="宋体" w:cs="宋体" w:eastAsia="宋体"/>
                <w:color w:val="000000"/>
                <w:sz w:val="21"/>
              </w:rPr>
              <w:t>..</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top"/>
          </w:tcPr>
          <w:p>
            <w:pPr>
              <w:wordWrap w:val="off"/>
              <w:jc w:val="center"/>
            </w:pPr>
            <w:r>
              <w:rPr>
                <w:rFonts w:ascii="宋体" w:hAnsi="宋体" w:cs="宋体" w:eastAsia="宋体"/>
                <w:color w:val="000000"/>
                <w:sz w:val="21"/>
              </w:rPr>
              <w:t>..</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top"/>
          </w:tcPr>
          <w:p>
            <w:pPr>
              <w:wordWrap w:val="off"/>
              <w:jc w:val="center"/>
            </w:pPr>
            <w:r>
              <w:rPr>
                <w:rFonts w:ascii="宋体" w:hAnsi="宋体" w:cs="宋体" w:eastAsia="宋体"/>
                <w:color w:val="000000"/>
                <w:sz w:val="21"/>
              </w:rPr>
              <w:t>..</w:t>
            </w:r>
          </w:p>
        </w:tc>
        <w:tc>
          <w:tcPr>
            <w:tcW w:type="dxa" w:w="75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top"/>
          </w:tcPr>
          <w:p>
            <w:pPr>
              <w:wordWrap w:val="off"/>
              <w:jc w:val="center"/>
            </w:pPr>
            <w:r>
              <w:rPr>
                <w:rFonts w:ascii="宋体" w:hAnsi="宋体" w:cs="宋体" w:eastAsia="宋体"/>
                <w:color w:val="000000"/>
                <w:sz w:val="21"/>
              </w:rPr>
              <w:t>..</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trPr>
        <w:tc>
          <w:tcPr>
            <w:tcW w:type="dxa" w:w="840"/>
            <w:tcBorders>
              <w:top w:val="single" w:sz="6"/>
              <w:left w:val="single" w:sz="6"/>
              <w:bottom w:val="nil"/>
              <w:right w:val="nil"/>
            </w:tcBorders>
            <w:tcMar>
              <w:top w:w="20" w:type="dxa"/>
              <w:left w:w="20" w:type="dxa"/>
              <w:bottom w:w="20" w:type="dxa"/>
              <w:right w:w="20" w:type="dxa"/>
            </w:tcMar>
            <w:vAlign w:val="top"/>
          </w:tcPr>
          <w:p>
            <w:pPr>
              <w:wordWrap w:val="off"/>
              <w:jc w:val="center"/>
            </w:pPr>
            <w:r>
              <w:rPr>
                <w:rFonts w:ascii="宋体" w:hAnsi="宋体" w:cs="宋体" w:eastAsia="宋体"/>
                <w:color w:val="000000"/>
                <w:sz w:val="21"/>
              </w:rPr>
              <w:t>..</w:t>
            </w:r>
          </w:p>
        </w:tc>
        <w:tc>
          <w:tcPr>
            <w:tcW w:type="dxa" w:w="51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招标文件中的其他实质性要求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供应商名称：______________________________________</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wordWrap w:val="off"/>
        <w:spacing w:after="0" w:lineRule="exact" w:line="378"/>
        <w:jc w:val="left"/>
      </w:pPr>
      <w:r>
        <w:rPr>
          <w:rFonts w:ascii="宋体" w:hAnsi="宋体" w:cs="宋体" w:eastAsia="宋体"/>
          <w:color w:val="000000"/>
          <w:sz w:val="21"/>
        </w:rPr>
        <w:t>说明：1.如果行数不够，请自行增加。</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附件十三： 企业资质及人员情况表格式</w:t>
      </w:r>
    </w:p>
    <w:p>
      <w:pPr>
        <w:wordWrap w:val="off"/>
        <w:spacing w:before="175" w:after="175"/>
        <w:jc w:val="center"/>
      </w:pPr>
      <w:r>
        <w:rPr>
          <w:rFonts w:ascii="宋体" w:hAnsi="宋体" w:cs="宋体" w:eastAsia="宋体"/>
          <w:b w:val="true"/>
          <w:color w:val="000000"/>
          <w:sz w:val="28"/>
        </w:rPr>
        <w:t>企业资质及人员情况表</w:t>
      </w: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585"/>
        </w:trPr>
        <w:tc>
          <w:tcPr>
            <w:tcW w:type="dxa" w:w="954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企业情况</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企业名称</w:t>
            </w: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注册资金</w:t>
            </w: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资质</w:t>
            </w: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w:t>
            </w: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261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93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hRule="exact"/>
        </w:trPr>
        <w:tc>
          <w:tcPr>
            <w:tcW w:type="dxa" w:w="2610"/>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693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jc w:val="left"/>
      </w:pPr>
      <w:r>
        <w:rPr>
          <w:rFonts w:ascii="宋体" w:hAnsi="宋体" w:cs="宋体" w:eastAsia="宋体"/>
          <w:color w:val="000000"/>
          <w:sz w:val="22"/>
        </w:rPr>
        <w:t>注：本表后按顺序附相关证明材料复印件，并提供原件核查。</w:t>
      </w:r>
    </w:p>
    <w:p>
      <w:pPr>
        <w:spacing w:before="0" w:after="0" w:lineRule="exact" w:line="390"/>
      </w:pPr>
    </w:p>
    <w:p>
      <w:pPr>
        <w:spacing w:before="0" w:after="0" w:lineRule="exact" w:line="390"/>
      </w:pPr>
    </w:p>
    <w:p>
      <w:pPr>
        <w:spacing w:before="0" w:after="0" w:lineRule="exact" w:line="390"/>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江苏第二师范学院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2026-05-07T05:46:21Z</dcterms:created>
  <dc:creator>Apache POI</dc:creator>
</cp:coreProperties>
</file>